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07B0" w14:textId="77777777" w:rsidR="00A0349A" w:rsidRPr="00430B71" w:rsidRDefault="00A0349A" w:rsidP="005829E3">
      <w:pPr>
        <w:pBdr>
          <w:top w:val="nil"/>
          <w:left w:val="nil"/>
          <w:bottom w:val="nil"/>
          <w:right w:val="nil"/>
          <w:between w:val="nil"/>
        </w:pBdr>
        <w:spacing w:before="120" w:after="120"/>
        <w:ind w:right="1"/>
        <w:rPr>
          <w:lang w:val="sr-Cyrl-RS"/>
        </w:rPr>
      </w:pPr>
    </w:p>
    <w:p w14:paraId="2C09D3D7" w14:textId="77777777" w:rsidR="00A0349A" w:rsidRPr="002C3F26" w:rsidRDefault="00C25454" w:rsidP="00C25454">
      <w:pPr>
        <w:pBdr>
          <w:top w:val="nil"/>
          <w:left w:val="nil"/>
          <w:bottom w:val="nil"/>
          <w:right w:val="nil"/>
          <w:between w:val="nil"/>
        </w:pBdr>
        <w:spacing w:before="120" w:after="120"/>
        <w:ind w:right="1"/>
        <w:jc w:val="center"/>
        <w:rPr>
          <w:b/>
          <w:bCs/>
          <w:color w:val="000000"/>
          <w:sz w:val="36"/>
          <w:szCs w:val="36"/>
          <w:lang w:val="sr-Cyrl-RS"/>
        </w:rPr>
      </w:pPr>
      <w:r w:rsidRPr="002C3F26">
        <w:rPr>
          <w:b/>
          <w:bCs/>
          <w:color w:val="000000"/>
          <w:sz w:val="36"/>
          <w:szCs w:val="36"/>
          <w:lang w:val="sr-Cyrl-RS"/>
        </w:rPr>
        <w:t>– НАЦРТ –</w:t>
      </w:r>
    </w:p>
    <w:p w14:paraId="10109DF9" w14:textId="77777777" w:rsidR="00A0349A" w:rsidRPr="00F83BF7" w:rsidRDefault="00A0349A" w:rsidP="005829E3">
      <w:pPr>
        <w:pBdr>
          <w:top w:val="nil"/>
          <w:left w:val="nil"/>
          <w:bottom w:val="nil"/>
          <w:right w:val="nil"/>
          <w:between w:val="nil"/>
        </w:pBdr>
        <w:spacing w:before="120" w:after="120"/>
        <w:ind w:right="1"/>
        <w:rPr>
          <w:color w:val="000000"/>
          <w:sz w:val="20"/>
          <w:szCs w:val="20"/>
          <w:lang w:val="sr-Cyrl-RS"/>
        </w:rPr>
      </w:pPr>
    </w:p>
    <w:p w14:paraId="68891C24" w14:textId="77777777" w:rsidR="00A0349A" w:rsidRPr="00F83BF7" w:rsidRDefault="00A0349A" w:rsidP="005829E3">
      <w:pPr>
        <w:pStyle w:val="Heading3"/>
        <w:spacing w:before="120" w:after="120"/>
        <w:ind w:left="0" w:right="1" w:firstLine="0"/>
        <w:jc w:val="center"/>
        <w:rPr>
          <w:lang w:val="sr-Cyrl-RS"/>
        </w:rPr>
      </w:pPr>
      <w:r w:rsidRPr="00F83BF7">
        <w:rPr>
          <w:lang w:val="sr-Cyrl-RS"/>
        </w:rPr>
        <w:t xml:space="preserve">ПРОПОЗИЦИЈЕ ЗА ТАКМИЧЕЊЕ У ЗНАЊУ СТРАНОГ ЈЕЗИКА </w:t>
      </w:r>
    </w:p>
    <w:p w14:paraId="086A5A19" w14:textId="77777777" w:rsidR="00FB0EAA" w:rsidRPr="00F83BF7" w:rsidRDefault="00FB0EAA" w:rsidP="005829E3">
      <w:pPr>
        <w:pStyle w:val="Heading3"/>
        <w:spacing w:before="120" w:after="120"/>
        <w:ind w:left="0" w:right="1" w:firstLine="0"/>
        <w:jc w:val="center"/>
        <w:rPr>
          <w:lang w:val="sr-Cyrl-RS"/>
        </w:rPr>
      </w:pPr>
    </w:p>
    <w:p w14:paraId="27E32926" w14:textId="07F36048" w:rsidR="00FB0EAA" w:rsidRPr="00F83BF7" w:rsidRDefault="00FB0EAA" w:rsidP="005829E3">
      <w:pPr>
        <w:pStyle w:val="Heading3"/>
        <w:spacing w:before="120" w:after="120"/>
        <w:ind w:left="0" w:right="1" w:firstLine="0"/>
        <w:jc w:val="center"/>
        <w:rPr>
          <w:lang w:val="sr-Cyrl-RS"/>
        </w:rPr>
      </w:pPr>
      <w:r w:rsidRPr="00F83BF7">
        <w:rPr>
          <w:lang w:val="sr-Cyrl-RS"/>
        </w:rPr>
        <w:t>Школска 2023/2024.</w:t>
      </w:r>
    </w:p>
    <w:p w14:paraId="6F09843E" w14:textId="77777777" w:rsidR="00A0349A" w:rsidRPr="00F83BF7" w:rsidRDefault="00A0349A" w:rsidP="005829E3">
      <w:pPr>
        <w:pBdr>
          <w:top w:val="nil"/>
          <w:left w:val="nil"/>
          <w:bottom w:val="nil"/>
          <w:right w:val="nil"/>
          <w:between w:val="nil"/>
        </w:pBdr>
        <w:spacing w:before="120" w:after="120"/>
        <w:ind w:right="1"/>
        <w:rPr>
          <w:b/>
          <w:color w:val="000000"/>
          <w:sz w:val="37"/>
          <w:szCs w:val="37"/>
          <w:lang w:val="sr-Cyrl-RS"/>
        </w:rPr>
      </w:pPr>
    </w:p>
    <w:p w14:paraId="5B231F54" w14:textId="77777777" w:rsidR="00E7387B" w:rsidRPr="00F83BF7" w:rsidRDefault="00E7387B"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Такмичења у знању страног језика </w:t>
      </w:r>
      <w:r w:rsidR="00BB6645" w:rsidRPr="00F83BF7">
        <w:rPr>
          <w:color w:val="000000"/>
          <w:sz w:val="24"/>
          <w:szCs w:val="24"/>
          <w:lang w:val="sr-Cyrl-RS"/>
        </w:rPr>
        <w:t xml:space="preserve">(у даљем тексту Такмичење) </w:t>
      </w:r>
      <w:r w:rsidRPr="00F83BF7">
        <w:rPr>
          <w:color w:val="000000"/>
          <w:sz w:val="24"/>
          <w:szCs w:val="24"/>
          <w:lang w:val="sr-Cyrl-RS"/>
        </w:rPr>
        <w:t xml:space="preserve">организују се у складу са </w:t>
      </w:r>
    </w:p>
    <w:p w14:paraId="6D75CD6D" w14:textId="0CF08585" w:rsidR="00BB6645" w:rsidRPr="00F83BF7" w:rsidRDefault="00E7387B" w:rsidP="005829E3">
      <w:pPr>
        <w:pStyle w:val="ListParagraph"/>
        <w:numPr>
          <w:ilvl w:val="0"/>
          <w:numId w:val="11"/>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важећим планом и програмом наставе и учења страних језика</w:t>
      </w:r>
      <w:r w:rsidR="002735AA" w:rsidRPr="00F83BF7">
        <w:rPr>
          <w:color w:val="000000"/>
          <w:sz w:val="24"/>
          <w:szCs w:val="24"/>
          <w:lang w:val="sr-Cyrl-RS"/>
        </w:rPr>
        <w:t>,</w:t>
      </w:r>
      <w:r w:rsidR="00BB6645" w:rsidRPr="00F83BF7">
        <w:rPr>
          <w:color w:val="000000"/>
          <w:sz w:val="24"/>
          <w:szCs w:val="24"/>
          <w:lang w:val="sr-Cyrl-RS"/>
        </w:rPr>
        <w:t xml:space="preserve"> које одобрава Министарство просвете (у даљем тексту Министарство)</w:t>
      </w:r>
      <w:r w:rsidRPr="00F83BF7">
        <w:rPr>
          <w:color w:val="000000"/>
          <w:sz w:val="24"/>
          <w:szCs w:val="24"/>
          <w:lang w:val="sr-Cyrl-RS"/>
        </w:rPr>
        <w:t>,</w:t>
      </w:r>
    </w:p>
    <w:p w14:paraId="5B56CEB9" w14:textId="77777777" w:rsidR="00E7387B" w:rsidRPr="00F83BF7" w:rsidRDefault="00BB6645" w:rsidP="005829E3">
      <w:pPr>
        <w:pStyle w:val="ListParagraph"/>
        <w:numPr>
          <w:ilvl w:val="0"/>
          <w:numId w:val="11"/>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стручним упутством Министарства о организовању такмичења за сваку школску годину и </w:t>
      </w:r>
    </w:p>
    <w:p w14:paraId="2C45806D" w14:textId="77777777" w:rsidR="00E7387B" w:rsidRPr="00F83BF7" w:rsidRDefault="00BB6645" w:rsidP="005829E3">
      <w:pPr>
        <w:pStyle w:val="ListParagraph"/>
        <w:numPr>
          <w:ilvl w:val="0"/>
          <w:numId w:val="11"/>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пропозицијама Друштва за стране језике и књижевности Србије (у даљем тексту Друштво).</w:t>
      </w:r>
    </w:p>
    <w:p w14:paraId="58A6F12E" w14:textId="4511BA9D" w:rsidR="00964E65" w:rsidRPr="00F83BF7" w:rsidRDefault="00BB6645" w:rsidP="005829E3">
      <w:pPr>
        <w:pBdr>
          <w:top w:val="nil"/>
          <w:left w:val="nil"/>
          <w:bottom w:val="nil"/>
          <w:right w:val="nil"/>
          <w:between w:val="nil"/>
        </w:pBdr>
        <w:spacing w:before="120" w:after="120"/>
        <w:ind w:right="1"/>
        <w:jc w:val="both"/>
        <w:rPr>
          <w:bCs/>
          <w:color w:val="000000"/>
          <w:sz w:val="24"/>
          <w:szCs w:val="24"/>
          <w:lang w:val="sr-Cyrl-RS"/>
        </w:rPr>
      </w:pPr>
      <w:r w:rsidRPr="00F83BF7">
        <w:rPr>
          <w:bCs/>
          <w:color w:val="000000"/>
          <w:sz w:val="24"/>
          <w:szCs w:val="24"/>
          <w:lang w:val="sr-Cyrl-RS"/>
        </w:rPr>
        <w:t>Такмичење се организује за енглески, италијански, немачки, руски, француски и шпански језик.</w:t>
      </w:r>
      <w:r w:rsidR="002735AA" w:rsidRPr="00F83BF7">
        <w:rPr>
          <w:bCs/>
          <w:color w:val="000000"/>
          <w:sz w:val="24"/>
          <w:szCs w:val="24"/>
          <w:lang w:val="sr-Cyrl-RS"/>
        </w:rPr>
        <w:t xml:space="preserve"> </w:t>
      </w:r>
      <w:r w:rsidR="00964E65" w:rsidRPr="00F83BF7">
        <w:rPr>
          <w:color w:val="000000"/>
          <w:sz w:val="24"/>
          <w:szCs w:val="24"/>
          <w:lang w:val="sr-Cyrl-RS"/>
        </w:rPr>
        <w:t xml:space="preserve">За организацију такмичења у знању страних језика одговорно је Друштво за стране језике и књижевности Србије. </w:t>
      </w:r>
    </w:p>
    <w:p w14:paraId="177F681A" w14:textId="77777777" w:rsidR="00E7387B" w:rsidRPr="00F83BF7" w:rsidRDefault="00E7387B" w:rsidP="005829E3">
      <w:pPr>
        <w:pBdr>
          <w:top w:val="nil"/>
          <w:left w:val="nil"/>
          <w:bottom w:val="nil"/>
          <w:right w:val="nil"/>
          <w:between w:val="nil"/>
        </w:pBdr>
        <w:spacing w:before="120" w:after="120"/>
        <w:ind w:right="1"/>
        <w:jc w:val="both"/>
        <w:rPr>
          <w:b/>
          <w:color w:val="000000"/>
          <w:sz w:val="24"/>
          <w:szCs w:val="24"/>
          <w:lang w:val="sr-Cyrl-RS"/>
        </w:rPr>
      </w:pPr>
    </w:p>
    <w:p w14:paraId="0DC96C17" w14:textId="77777777" w:rsidR="00E7387B" w:rsidRPr="00F83BF7" w:rsidRDefault="00964E65" w:rsidP="005829E3">
      <w:pPr>
        <w:pBdr>
          <w:top w:val="nil"/>
          <w:left w:val="nil"/>
          <w:bottom w:val="nil"/>
          <w:right w:val="nil"/>
          <w:between w:val="nil"/>
        </w:pBdr>
        <w:spacing w:before="120" w:after="120"/>
        <w:ind w:right="1"/>
        <w:jc w:val="both"/>
        <w:rPr>
          <w:b/>
          <w:color w:val="000000"/>
          <w:sz w:val="24"/>
          <w:szCs w:val="24"/>
          <w:lang w:val="sr-Cyrl-RS"/>
        </w:rPr>
      </w:pPr>
      <w:r w:rsidRPr="00F83BF7">
        <w:rPr>
          <w:b/>
          <w:color w:val="000000"/>
          <w:sz w:val="24"/>
          <w:szCs w:val="24"/>
          <w:lang w:val="sr-Cyrl-RS"/>
        </w:rPr>
        <w:t>УСЛОВ ЗА УЧЕШЋЕ НА ТАКМИЧЕЊУ</w:t>
      </w:r>
    </w:p>
    <w:p w14:paraId="03445C24" w14:textId="124C97C9" w:rsidR="00B56066" w:rsidRPr="00F83BF7" w:rsidRDefault="00A0349A" w:rsidP="005829E3">
      <w:pPr>
        <w:pBdr>
          <w:top w:val="nil"/>
          <w:left w:val="nil"/>
          <w:bottom w:val="nil"/>
          <w:right w:val="nil"/>
          <w:between w:val="nil"/>
        </w:pBdr>
        <w:tabs>
          <w:tab w:val="left" w:pos="418"/>
        </w:tabs>
        <w:spacing w:before="120" w:after="120"/>
        <w:ind w:right="1"/>
        <w:jc w:val="both"/>
        <w:rPr>
          <w:color w:val="000000"/>
          <w:sz w:val="24"/>
          <w:szCs w:val="24"/>
          <w:lang w:val="sr-Cyrl-RS"/>
        </w:rPr>
      </w:pPr>
      <w:r w:rsidRPr="00F83BF7">
        <w:rPr>
          <w:color w:val="000000"/>
          <w:sz w:val="24"/>
          <w:szCs w:val="24"/>
          <w:lang w:val="sr-Cyrl-RS"/>
        </w:rPr>
        <w:t xml:space="preserve">На такмичењу у знању страног језика учествују </w:t>
      </w:r>
      <w:r w:rsidR="002735AA" w:rsidRPr="00F83BF7">
        <w:rPr>
          <w:color w:val="000000"/>
          <w:sz w:val="24"/>
          <w:szCs w:val="24"/>
          <w:lang w:val="sr-Cyrl-RS"/>
        </w:rPr>
        <w:t xml:space="preserve">ученици </w:t>
      </w:r>
      <w:r w:rsidR="00E7387B" w:rsidRPr="00F83BF7">
        <w:rPr>
          <w:color w:val="000000"/>
          <w:sz w:val="24"/>
          <w:szCs w:val="24"/>
          <w:lang w:val="sr-Cyrl-RS"/>
        </w:rPr>
        <w:t>основних и средњих школа који се школују по програму наставе и учења које акредитује Министарство просвете Републике Србије.</w:t>
      </w:r>
      <w:r w:rsidR="00E81414" w:rsidRPr="00F83BF7">
        <w:rPr>
          <w:color w:val="000000"/>
          <w:sz w:val="24"/>
          <w:szCs w:val="24"/>
          <w:lang w:val="sr-Cyrl-RS"/>
        </w:rPr>
        <w:t xml:space="preserve"> Право учешћа на такмичењу имају ученици који страни језик уче као обавезан предмет и/или изборни програм у току редовног школовања.</w:t>
      </w:r>
      <w:r w:rsidR="00487E8E" w:rsidRPr="00F83BF7">
        <w:rPr>
          <w:color w:val="000000"/>
          <w:sz w:val="24"/>
          <w:szCs w:val="24"/>
          <w:lang w:val="sr-Cyrl-RS"/>
        </w:rPr>
        <w:t xml:space="preserve"> </w:t>
      </w:r>
    </w:p>
    <w:p w14:paraId="4CC32E6C" w14:textId="1F67B84A" w:rsidR="00BB6645" w:rsidRPr="00F83BF7" w:rsidRDefault="00487E8E" w:rsidP="005829E3">
      <w:pPr>
        <w:pBdr>
          <w:top w:val="nil"/>
          <w:left w:val="nil"/>
          <w:bottom w:val="nil"/>
          <w:right w:val="nil"/>
          <w:between w:val="nil"/>
        </w:pBdr>
        <w:tabs>
          <w:tab w:val="left" w:pos="418"/>
        </w:tabs>
        <w:spacing w:before="120" w:after="120"/>
        <w:ind w:right="1"/>
        <w:jc w:val="both"/>
        <w:rPr>
          <w:color w:val="000000"/>
          <w:sz w:val="24"/>
          <w:szCs w:val="24"/>
          <w:lang w:val="sr-Cyrl-RS"/>
        </w:rPr>
      </w:pPr>
      <w:r w:rsidRPr="00F83BF7">
        <w:rPr>
          <w:color w:val="000000"/>
          <w:sz w:val="24"/>
          <w:szCs w:val="24"/>
          <w:lang w:val="sr-Cyrl-RS"/>
        </w:rPr>
        <w:t>Будући да је реч о такмичењу ученика у знању страног језика</w:t>
      </w:r>
      <w:r w:rsidR="00B56066" w:rsidRPr="00F83BF7">
        <w:rPr>
          <w:color w:val="000000"/>
          <w:sz w:val="24"/>
          <w:szCs w:val="24"/>
          <w:lang w:val="sr-Cyrl-RS"/>
        </w:rPr>
        <w:t xml:space="preserve"> (</w:t>
      </w:r>
      <w:r w:rsidR="00B56066" w:rsidRPr="00F83BF7">
        <w:rPr>
          <w:bCs/>
          <w:color w:val="000000"/>
          <w:sz w:val="24"/>
          <w:szCs w:val="24"/>
          <w:lang w:val="sr-Cyrl-RS"/>
        </w:rPr>
        <w:t>енглески, италијански, немачки, руски, француски и шпански језик)</w:t>
      </w:r>
      <w:r w:rsidRPr="00F83BF7">
        <w:rPr>
          <w:color w:val="000000"/>
          <w:sz w:val="24"/>
          <w:szCs w:val="24"/>
          <w:lang w:val="sr-Cyrl-RS"/>
        </w:rPr>
        <w:t>, право такмичења</w:t>
      </w:r>
      <w:r w:rsidR="00B56066" w:rsidRPr="00F83BF7">
        <w:rPr>
          <w:color w:val="000000"/>
          <w:sz w:val="24"/>
          <w:szCs w:val="24"/>
          <w:lang w:val="sr-Cyrl-RS"/>
        </w:rPr>
        <w:t xml:space="preserve"> из тог страног језика</w:t>
      </w:r>
      <w:r w:rsidRPr="00F83BF7">
        <w:rPr>
          <w:color w:val="000000"/>
          <w:sz w:val="24"/>
          <w:szCs w:val="24"/>
          <w:lang w:val="sr-Cyrl-RS"/>
        </w:rPr>
        <w:t xml:space="preserve"> </w:t>
      </w:r>
      <w:r w:rsidRPr="00F83BF7">
        <w:rPr>
          <w:b/>
          <w:bCs/>
          <w:color w:val="000000"/>
          <w:sz w:val="24"/>
          <w:szCs w:val="24"/>
          <w:lang w:val="sr-Cyrl-RS"/>
        </w:rPr>
        <w:t>немају</w:t>
      </w:r>
      <w:r w:rsidRPr="00F83BF7">
        <w:rPr>
          <w:color w:val="000000"/>
          <w:sz w:val="24"/>
          <w:szCs w:val="24"/>
          <w:lang w:val="sr-Cyrl-RS"/>
        </w:rPr>
        <w:t xml:space="preserve"> уч</w:t>
      </w:r>
      <w:r w:rsidR="00DA236C" w:rsidRPr="00F83BF7">
        <w:rPr>
          <w:color w:val="000000"/>
          <w:sz w:val="24"/>
          <w:szCs w:val="24"/>
          <w:lang w:val="sr-Cyrl-RS"/>
        </w:rPr>
        <w:t xml:space="preserve">еници чији је родитељ изворни говорник </w:t>
      </w:r>
      <w:r w:rsidR="00B56066" w:rsidRPr="00F83BF7">
        <w:rPr>
          <w:color w:val="000000"/>
          <w:sz w:val="24"/>
          <w:szCs w:val="24"/>
          <w:lang w:val="sr-Cyrl-RS"/>
        </w:rPr>
        <w:t>датог језика</w:t>
      </w:r>
      <w:r w:rsidRPr="00F83BF7">
        <w:rPr>
          <w:color w:val="000000"/>
          <w:sz w:val="24"/>
          <w:szCs w:val="24"/>
          <w:lang w:val="sr-Cyrl-RS"/>
        </w:rPr>
        <w:t>.</w:t>
      </w:r>
    </w:p>
    <w:p w14:paraId="76D8D45A" w14:textId="200262D1" w:rsidR="00E7387B" w:rsidRPr="00F83BF7" w:rsidRDefault="00E7387B" w:rsidP="005829E3">
      <w:pPr>
        <w:pBdr>
          <w:top w:val="nil"/>
          <w:left w:val="nil"/>
          <w:bottom w:val="nil"/>
          <w:right w:val="nil"/>
          <w:between w:val="nil"/>
        </w:pBdr>
        <w:tabs>
          <w:tab w:val="left" w:pos="418"/>
        </w:tabs>
        <w:spacing w:before="120" w:after="120"/>
        <w:ind w:right="1"/>
        <w:jc w:val="both"/>
        <w:rPr>
          <w:color w:val="000000"/>
          <w:sz w:val="24"/>
          <w:szCs w:val="24"/>
          <w:lang w:val="sr-Cyrl-RS"/>
        </w:rPr>
      </w:pPr>
      <w:r w:rsidRPr="00F83BF7">
        <w:rPr>
          <w:color w:val="000000"/>
          <w:sz w:val="24"/>
          <w:szCs w:val="24"/>
          <w:lang w:val="sr-Cyrl-RS"/>
        </w:rPr>
        <w:t xml:space="preserve">На такмичењу ученика основних школа у знању страног језика учествују </w:t>
      </w:r>
      <w:r w:rsidR="002735AA" w:rsidRPr="00F83BF7">
        <w:rPr>
          <w:color w:val="000000"/>
          <w:sz w:val="24"/>
          <w:szCs w:val="24"/>
          <w:lang w:val="sr-Cyrl-RS"/>
        </w:rPr>
        <w:t>ученици</w:t>
      </w:r>
      <w:r w:rsidRPr="00F83BF7">
        <w:rPr>
          <w:color w:val="000000"/>
          <w:sz w:val="24"/>
          <w:szCs w:val="24"/>
          <w:lang w:val="sr-Cyrl-RS"/>
        </w:rPr>
        <w:t xml:space="preserve"> VII и VIII разреда</w:t>
      </w:r>
      <w:r w:rsidR="002735AA" w:rsidRPr="00F83BF7">
        <w:rPr>
          <w:color w:val="000000"/>
          <w:sz w:val="24"/>
          <w:szCs w:val="24"/>
          <w:lang w:val="sr-Cyrl-RS"/>
        </w:rPr>
        <w:t>.</w:t>
      </w:r>
    </w:p>
    <w:p w14:paraId="775768D8" w14:textId="6C69ABEA" w:rsidR="00E7387B" w:rsidRPr="00F83BF7" w:rsidRDefault="00E7387B" w:rsidP="005829E3">
      <w:pPr>
        <w:pBdr>
          <w:top w:val="nil"/>
          <w:left w:val="nil"/>
          <w:bottom w:val="nil"/>
          <w:right w:val="nil"/>
          <w:between w:val="nil"/>
        </w:pBdr>
        <w:tabs>
          <w:tab w:val="left" w:pos="418"/>
        </w:tabs>
        <w:spacing w:before="120" w:after="120"/>
        <w:ind w:right="1"/>
        <w:jc w:val="both"/>
        <w:rPr>
          <w:color w:val="000000"/>
          <w:sz w:val="24"/>
          <w:szCs w:val="24"/>
          <w:lang w:val="sr-Cyrl-RS"/>
        </w:rPr>
      </w:pPr>
      <w:r w:rsidRPr="00F83BF7">
        <w:rPr>
          <w:color w:val="000000"/>
          <w:sz w:val="24"/>
          <w:szCs w:val="24"/>
          <w:lang w:val="sr-Cyrl-RS"/>
        </w:rPr>
        <w:t>На такмичењу ученика средњих школа у знању страног језика учествују ученици I, II, III и IV  разреда</w:t>
      </w:r>
      <w:r w:rsidR="002735AA" w:rsidRPr="00F83BF7">
        <w:rPr>
          <w:color w:val="000000"/>
          <w:sz w:val="24"/>
          <w:szCs w:val="24"/>
          <w:lang w:val="sr-Cyrl-RS"/>
        </w:rPr>
        <w:t>.</w:t>
      </w:r>
    </w:p>
    <w:p w14:paraId="6F5E12E3" w14:textId="77777777" w:rsidR="00E7387B" w:rsidRPr="00F83BF7" w:rsidRDefault="00E7387B" w:rsidP="005829E3">
      <w:pPr>
        <w:pBdr>
          <w:top w:val="nil"/>
          <w:left w:val="nil"/>
          <w:bottom w:val="nil"/>
          <w:right w:val="nil"/>
          <w:between w:val="nil"/>
        </w:pBdr>
        <w:tabs>
          <w:tab w:val="left" w:pos="415"/>
        </w:tabs>
        <w:spacing w:before="120" w:after="120"/>
        <w:ind w:right="1"/>
        <w:jc w:val="both"/>
        <w:rPr>
          <w:b/>
          <w:bCs/>
          <w:color w:val="000000"/>
          <w:sz w:val="24"/>
          <w:szCs w:val="24"/>
          <w:lang w:val="sr-Cyrl-RS"/>
        </w:rPr>
      </w:pPr>
      <w:r w:rsidRPr="00F83BF7">
        <w:rPr>
          <w:color w:val="000000"/>
          <w:sz w:val="24"/>
          <w:szCs w:val="24"/>
          <w:lang w:val="sr-Cyrl-RS"/>
        </w:rPr>
        <w:t xml:space="preserve">Такмичење се организује на добровољној основи. Учешћем на такмичењу, </w:t>
      </w:r>
      <w:r w:rsidRPr="00F83BF7">
        <w:rPr>
          <w:b/>
          <w:bCs/>
          <w:color w:val="000000"/>
          <w:sz w:val="24"/>
          <w:szCs w:val="24"/>
          <w:lang w:val="sr-Cyrl-RS"/>
        </w:rPr>
        <w:t>наставник и ученик потврђују да у потпуности прихватају Пропозиције.</w:t>
      </w:r>
    </w:p>
    <w:p w14:paraId="07078861" w14:textId="77777777" w:rsidR="00E7387B" w:rsidRPr="00F83BF7" w:rsidRDefault="00E7387B" w:rsidP="005829E3">
      <w:pPr>
        <w:pBdr>
          <w:top w:val="nil"/>
          <w:left w:val="nil"/>
          <w:bottom w:val="nil"/>
          <w:right w:val="nil"/>
          <w:between w:val="nil"/>
        </w:pBdr>
        <w:tabs>
          <w:tab w:val="left" w:pos="418"/>
        </w:tabs>
        <w:spacing w:before="120" w:after="120"/>
        <w:ind w:right="1"/>
        <w:jc w:val="both"/>
        <w:rPr>
          <w:color w:val="000000"/>
          <w:sz w:val="24"/>
          <w:szCs w:val="24"/>
          <w:lang w:val="sr-Cyrl-RS"/>
        </w:rPr>
      </w:pPr>
    </w:p>
    <w:p w14:paraId="470792BB" w14:textId="77777777" w:rsidR="00E7387B" w:rsidRPr="00F83BF7" w:rsidRDefault="00964E65" w:rsidP="005829E3">
      <w:pPr>
        <w:pBdr>
          <w:top w:val="nil"/>
          <w:left w:val="nil"/>
          <w:bottom w:val="nil"/>
          <w:right w:val="nil"/>
          <w:between w:val="nil"/>
        </w:pBdr>
        <w:spacing w:before="120" w:after="120"/>
        <w:ind w:right="1"/>
        <w:jc w:val="both"/>
        <w:rPr>
          <w:color w:val="000000"/>
          <w:sz w:val="24"/>
          <w:szCs w:val="24"/>
          <w:lang w:val="sr-Cyrl-RS"/>
        </w:rPr>
      </w:pPr>
      <w:r w:rsidRPr="00F83BF7">
        <w:rPr>
          <w:b/>
          <w:bCs/>
          <w:color w:val="000000"/>
          <w:sz w:val="24"/>
          <w:szCs w:val="24"/>
          <w:lang w:val="sr-Cyrl-RS"/>
        </w:rPr>
        <w:t>ТАКМИЧАРСКЕ КАТЕГОРИЈЕ</w:t>
      </w:r>
    </w:p>
    <w:p w14:paraId="0894F132" w14:textId="77777777" w:rsidR="00E7387B" w:rsidRPr="00F83BF7" w:rsidRDefault="00BB6645"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Такмичење у знању страних језика организује се у складу са планом наставе и учења страних језика у Републици Србији. Три су такмичарске категорије:</w:t>
      </w:r>
    </w:p>
    <w:p w14:paraId="54F5B5CC" w14:textId="576FC948" w:rsidR="00BB6645" w:rsidRPr="00F83BF7" w:rsidRDefault="00BB6645"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1.</w:t>
      </w:r>
      <w:r w:rsidRPr="00F83BF7">
        <w:rPr>
          <w:b/>
          <w:bCs/>
          <w:color w:val="000000"/>
          <w:sz w:val="24"/>
          <w:szCs w:val="24"/>
          <w:lang w:val="sr-Cyrl-RS"/>
        </w:rPr>
        <w:t xml:space="preserve"> Први страни језик</w:t>
      </w:r>
      <w:r w:rsidR="002735AA" w:rsidRPr="00F83BF7">
        <w:rPr>
          <w:color w:val="000000"/>
          <w:sz w:val="24"/>
          <w:szCs w:val="24"/>
          <w:lang w:val="sr-Cyrl-RS"/>
        </w:rPr>
        <w:t>:</w:t>
      </w:r>
      <w:r w:rsidRPr="00F83BF7">
        <w:rPr>
          <w:color w:val="000000"/>
          <w:sz w:val="24"/>
          <w:szCs w:val="24"/>
          <w:lang w:val="sr-Cyrl-RS"/>
        </w:rPr>
        <w:t xml:space="preserve"> </w:t>
      </w:r>
      <w:r w:rsidR="002735AA" w:rsidRPr="00F83BF7">
        <w:rPr>
          <w:color w:val="000000"/>
          <w:sz w:val="24"/>
          <w:szCs w:val="24"/>
          <w:lang w:val="sr-Cyrl-RS"/>
        </w:rPr>
        <w:t>у</w:t>
      </w:r>
      <w:r w:rsidRPr="00F83BF7">
        <w:rPr>
          <w:color w:val="000000"/>
          <w:sz w:val="24"/>
          <w:szCs w:val="24"/>
          <w:lang w:val="sr-Cyrl-RS"/>
        </w:rPr>
        <w:t xml:space="preserve"> овој категорији такмиче се ученици који прате програм наставе и учења за Страни језик у основној школи, односно Страни језик/ Први страни језик у </w:t>
      </w:r>
      <w:r w:rsidRPr="00F83BF7">
        <w:rPr>
          <w:color w:val="000000"/>
          <w:sz w:val="24"/>
          <w:szCs w:val="24"/>
          <w:lang w:val="sr-Cyrl-RS"/>
        </w:rPr>
        <w:lastRenderedPageBreak/>
        <w:t>средњошколском образовању.</w:t>
      </w:r>
    </w:p>
    <w:p w14:paraId="714C3A82" w14:textId="2121AB04" w:rsidR="00BB6645" w:rsidRPr="00F83BF7" w:rsidRDefault="00BB6645"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2. </w:t>
      </w:r>
      <w:r w:rsidRPr="00F83BF7">
        <w:rPr>
          <w:b/>
          <w:bCs/>
          <w:color w:val="000000"/>
          <w:sz w:val="24"/>
          <w:szCs w:val="24"/>
          <w:lang w:val="sr-Cyrl-RS"/>
        </w:rPr>
        <w:t>Други страни језик</w:t>
      </w:r>
      <w:r w:rsidR="002735AA" w:rsidRPr="00F83BF7">
        <w:rPr>
          <w:color w:val="000000"/>
          <w:sz w:val="24"/>
          <w:szCs w:val="24"/>
          <w:lang w:val="sr-Cyrl-RS"/>
        </w:rPr>
        <w:t>:</w:t>
      </w:r>
      <w:r w:rsidRPr="00F83BF7">
        <w:rPr>
          <w:color w:val="000000"/>
          <w:sz w:val="24"/>
          <w:szCs w:val="24"/>
          <w:lang w:val="sr-Cyrl-RS"/>
        </w:rPr>
        <w:t xml:space="preserve"> </w:t>
      </w:r>
      <w:r w:rsidR="002735AA" w:rsidRPr="00F83BF7">
        <w:rPr>
          <w:color w:val="000000"/>
          <w:sz w:val="24"/>
          <w:szCs w:val="24"/>
          <w:lang w:val="sr-Cyrl-RS"/>
        </w:rPr>
        <w:t>у</w:t>
      </w:r>
      <w:r w:rsidRPr="00F83BF7">
        <w:rPr>
          <w:color w:val="000000"/>
          <w:sz w:val="24"/>
          <w:szCs w:val="24"/>
          <w:lang w:val="sr-Cyrl-RS"/>
        </w:rPr>
        <w:t xml:space="preserve"> овој категорији такмиче се ученици који прате програм наставе и учења за Други </w:t>
      </w:r>
      <w:r w:rsidR="0026173C" w:rsidRPr="00F83BF7">
        <w:rPr>
          <w:color w:val="000000"/>
          <w:sz w:val="24"/>
          <w:szCs w:val="24"/>
          <w:lang w:val="sr-Cyrl-RS"/>
        </w:rPr>
        <w:t xml:space="preserve">страни </w:t>
      </w:r>
      <w:r w:rsidRPr="00F83BF7">
        <w:rPr>
          <w:color w:val="000000"/>
          <w:sz w:val="24"/>
          <w:szCs w:val="24"/>
          <w:lang w:val="sr-Cyrl-RS"/>
        </w:rPr>
        <w:t xml:space="preserve">језик у основној </w:t>
      </w:r>
      <w:r w:rsidR="0026173C" w:rsidRPr="00F83BF7">
        <w:rPr>
          <w:color w:val="000000"/>
          <w:sz w:val="24"/>
          <w:szCs w:val="24"/>
          <w:lang w:val="sr-Cyrl-RS"/>
        </w:rPr>
        <w:t>или средњој школи</w:t>
      </w:r>
      <w:r w:rsidRPr="00F83BF7">
        <w:rPr>
          <w:color w:val="000000"/>
          <w:sz w:val="24"/>
          <w:szCs w:val="24"/>
          <w:lang w:val="sr-Cyrl-RS"/>
        </w:rPr>
        <w:t>.</w:t>
      </w:r>
    </w:p>
    <w:p w14:paraId="146D808B" w14:textId="277CBC2B" w:rsidR="00AF237C" w:rsidRPr="00F83BF7" w:rsidRDefault="00E81414"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3. </w:t>
      </w:r>
      <w:r w:rsidRPr="00F83BF7">
        <w:rPr>
          <w:b/>
          <w:bCs/>
          <w:color w:val="000000"/>
          <w:sz w:val="24"/>
          <w:szCs w:val="24"/>
          <w:lang w:val="sr-Cyrl-RS"/>
        </w:rPr>
        <w:t>Специјална категорија</w:t>
      </w:r>
      <w:r w:rsidR="002735AA" w:rsidRPr="00F83BF7">
        <w:rPr>
          <w:color w:val="000000"/>
          <w:sz w:val="24"/>
          <w:szCs w:val="24"/>
          <w:lang w:val="sr-Cyrl-RS"/>
        </w:rPr>
        <w:t>:</w:t>
      </w:r>
      <w:r w:rsidRPr="00F83BF7">
        <w:rPr>
          <w:color w:val="000000"/>
          <w:sz w:val="24"/>
          <w:szCs w:val="24"/>
          <w:lang w:val="sr-Cyrl-RS"/>
        </w:rPr>
        <w:t xml:space="preserve"> </w:t>
      </w:r>
      <w:r w:rsidR="002735AA" w:rsidRPr="00F83BF7">
        <w:rPr>
          <w:color w:val="000000"/>
          <w:sz w:val="24"/>
          <w:szCs w:val="24"/>
          <w:lang w:val="sr-Cyrl-RS"/>
        </w:rPr>
        <w:t>у</w:t>
      </w:r>
      <w:r w:rsidRPr="00F83BF7">
        <w:rPr>
          <w:color w:val="000000"/>
          <w:sz w:val="24"/>
          <w:szCs w:val="24"/>
          <w:lang w:val="sr-Cyrl-RS"/>
        </w:rPr>
        <w:t xml:space="preserve"> овој категорији такмиче се ученици који прате </w:t>
      </w:r>
      <w:r w:rsidR="00AF237C" w:rsidRPr="00F83BF7">
        <w:rPr>
          <w:color w:val="000000"/>
          <w:sz w:val="24"/>
          <w:szCs w:val="24"/>
          <w:lang w:val="sr-Cyrl-RS"/>
        </w:rPr>
        <w:t xml:space="preserve">редован </w:t>
      </w:r>
      <w:r w:rsidRPr="00F83BF7">
        <w:rPr>
          <w:color w:val="000000"/>
          <w:sz w:val="24"/>
          <w:szCs w:val="24"/>
          <w:lang w:val="sr-Cyrl-RS"/>
        </w:rPr>
        <w:t>програм наставе и учења</w:t>
      </w:r>
      <w:r w:rsidR="00430B71" w:rsidRPr="00F83BF7">
        <w:rPr>
          <w:color w:val="000000"/>
          <w:sz w:val="24"/>
          <w:szCs w:val="24"/>
          <w:lang w:val="sr-Cyrl-RS"/>
        </w:rPr>
        <w:t xml:space="preserve"> у Републици Србији </w:t>
      </w:r>
      <w:r w:rsidRPr="00F83BF7">
        <w:rPr>
          <w:color w:val="000000"/>
          <w:sz w:val="24"/>
          <w:szCs w:val="24"/>
          <w:lang w:val="sr-Cyrl-RS"/>
        </w:rPr>
        <w:t xml:space="preserve">за </w:t>
      </w:r>
      <w:r w:rsidR="00AF237C" w:rsidRPr="00F83BF7">
        <w:rPr>
          <w:color w:val="000000"/>
          <w:sz w:val="24"/>
          <w:szCs w:val="24"/>
          <w:lang w:val="sr-Cyrl-RS"/>
        </w:rPr>
        <w:t>одговарајући страни језик</w:t>
      </w:r>
      <w:r w:rsidR="0026173C" w:rsidRPr="00F83BF7">
        <w:rPr>
          <w:color w:val="000000"/>
          <w:sz w:val="24"/>
          <w:szCs w:val="24"/>
          <w:lang w:val="sr-Cyrl-RS"/>
        </w:rPr>
        <w:t xml:space="preserve"> и који испуњавају неки од следећих критеријума:</w:t>
      </w:r>
    </w:p>
    <w:p w14:paraId="47E91CF4" w14:textId="77777777" w:rsidR="00AF237C" w:rsidRPr="00F83BF7" w:rsidRDefault="00AF237C" w:rsidP="00AF237C">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похађају наставу страног језика у одељењу двојезичне наставе;</w:t>
      </w:r>
    </w:p>
    <w:p w14:paraId="550888EB" w14:textId="61590870" w:rsidR="00AF237C" w:rsidRPr="00F83BF7" w:rsidRDefault="00AF237C" w:rsidP="00AF237C">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похађају наставу у огледној школи са већим фондом часова страног језика од оног </w:t>
      </w:r>
      <w:r w:rsidR="002735AA" w:rsidRPr="00F83BF7">
        <w:rPr>
          <w:color w:val="000000"/>
          <w:sz w:val="24"/>
          <w:szCs w:val="24"/>
          <w:lang w:val="sr-Cyrl-RS"/>
        </w:rPr>
        <w:t>који је прописан</w:t>
      </w:r>
      <w:r w:rsidRPr="00F83BF7">
        <w:rPr>
          <w:color w:val="000000"/>
          <w:sz w:val="24"/>
          <w:szCs w:val="24"/>
          <w:lang w:val="sr-Cyrl-RS"/>
        </w:rPr>
        <w:t xml:space="preserve"> редовним планом наставе и учења;</w:t>
      </w:r>
    </w:p>
    <w:p w14:paraId="437975C3" w14:textId="77777777" w:rsidR="00AF237C" w:rsidRPr="00F83BF7" w:rsidRDefault="00AF237C" w:rsidP="00AF237C">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похађају наставу страног језика у филолошким гимназијама/ одељењима;</w:t>
      </w:r>
    </w:p>
    <w:p w14:paraId="25A7A43D" w14:textId="2FA59C23" w:rsidR="00AF237C" w:rsidRPr="00F83BF7" w:rsidRDefault="00AF237C" w:rsidP="00AF237C">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школовали</w:t>
      </w:r>
      <w:r w:rsidR="0026173C" w:rsidRPr="00F83BF7">
        <w:rPr>
          <w:color w:val="000000"/>
          <w:sz w:val="24"/>
          <w:szCs w:val="24"/>
          <w:lang w:val="sr-Cyrl-RS"/>
        </w:rPr>
        <w:t xml:space="preserve"> су се</w:t>
      </w:r>
      <w:r w:rsidRPr="00F83BF7">
        <w:rPr>
          <w:color w:val="000000"/>
          <w:sz w:val="24"/>
          <w:szCs w:val="24"/>
          <w:lang w:val="sr-Cyrl-RS"/>
        </w:rPr>
        <w:t xml:space="preserve"> на страном језику у иностранству</w:t>
      </w:r>
      <w:r w:rsidR="002735AA" w:rsidRPr="00F83BF7">
        <w:rPr>
          <w:color w:val="000000"/>
          <w:sz w:val="24"/>
          <w:szCs w:val="24"/>
          <w:lang w:val="sr-Cyrl-RS"/>
        </w:rPr>
        <w:t>,</w:t>
      </w:r>
      <w:r w:rsidR="008B6EBA" w:rsidRPr="00F83BF7">
        <w:rPr>
          <w:color w:val="000000"/>
          <w:sz w:val="24"/>
          <w:szCs w:val="24"/>
          <w:lang w:val="sr-Cyrl-RS"/>
        </w:rPr>
        <w:t xml:space="preserve"> у трајању </w:t>
      </w:r>
      <w:r w:rsidR="00B56066" w:rsidRPr="00F83BF7">
        <w:rPr>
          <w:color w:val="000000"/>
          <w:sz w:val="24"/>
          <w:szCs w:val="24"/>
          <w:lang w:val="sr-Cyrl-RS"/>
        </w:rPr>
        <w:t>дужем од три месеца</w:t>
      </w:r>
      <w:r w:rsidR="008B6EBA" w:rsidRPr="00F83BF7">
        <w:rPr>
          <w:color w:val="000000"/>
          <w:sz w:val="24"/>
          <w:szCs w:val="24"/>
          <w:lang w:val="sr-Cyrl-RS"/>
        </w:rPr>
        <w:t>;</w:t>
      </w:r>
    </w:p>
    <w:p w14:paraId="2B548F4E" w14:textId="7F63B052" w:rsidR="00AF237C" w:rsidRPr="00F83BF7" w:rsidRDefault="00AF237C" w:rsidP="00AF237C">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учили </w:t>
      </w:r>
      <w:r w:rsidR="0026173C" w:rsidRPr="00F83BF7">
        <w:rPr>
          <w:color w:val="000000"/>
          <w:sz w:val="24"/>
          <w:szCs w:val="24"/>
          <w:lang w:val="sr-Cyrl-RS"/>
        </w:rPr>
        <w:t xml:space="preserve">су </w:t>
      </w:r>
      <w:r w:rsidRPr="00F83BF7">
        <w:rPr>
          <w:color w:val="000000"/>
          <w:sz w:val="24"/>
          <w:szCs w:val="24"/>
          <w:lang w:val="sr-Cyrl-RS"/>
        </w:rPr>
        <w:t>страни језик на курсевима у иностранству</w:t>
      </w:r>
      <w:r w:rsidR="002735AA" w:rsidRPr="00F83BF7">
        <w:rPr>
          <w:color w:val="000000"/>
          <w:sz w:val="24"/>
          <w:szCs w:val="24"/>
          <w:lang w:val="sr-Cyrl-RS"/>
        </w:rPr>
        <w:t>,</w:t>
      </w:r>
      <w:r w:rsidRPr="00F83BF7">
        <w:rPr>
          <w:color w:val="000000"/>
          <w:sz w:val="24"/>
          <w:szCs w:val="24"/>
          <w:lang w:val="sr-Cyrl-RS"/>
        </w:rPr>
        <w:t xml:space="preserve"> </w:t>
      </w:r>
      <w:r w:rsidR="00B56066" w:rsidRPr="00F83BF7">
        <w:rPr>
          <w:color w:val="000000"/>
          <w:sz w:val="24"/>
          <w:szCs w:val="24"/>
          <w:lang w:val="sr-Cyrl-RS"/>
        </w:rPr>
        <w:t>у трајању дужем од три месеца;</w:t>
      </w:r>
    </w:p>
    <w:p w14:paraId="52BFC8FC" w14:textId="75C785C1" w:rsidR="00FA468F" w:rsidRPr="00F83BF7" w:rsidRDefault="00FA468F" w:rsidP="00FA468F">
      <w:pPr>
        <w:pStyle w:val="ListParagraph"/>
        <w:numPr>
          <w:ilvl w:val="0"/>
          <w:numId w:val="15"/>
        </w:num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живели су дуже од шест месеци у земљи чији се језик учи.</w:t>
      </w:r>
    </w:p>
    <w:p w14:paraId="660A6053" w14:textId="51054C7C" w:rsidR="0026173C" w:rsidRPr="00F83BF7" w:rsidRDefault="0026173C" w:rsidP="0026173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Кандидати из </w:t>
      </w:r>
      <w:r w:rsidRPr="00F83BF7">
        <w:rPr>
          <w:b/>
          <w:bCs/>
          <w:color w:val="000000"/>
          <w:sz w:val="24"/>
          <w:szCs w:val="24"/>
          <w:lang w:val="sr-Cyrl-RS"/>
        </w:rPr>
        <w:t>специјалне категорије</w:t>
      </w:r>
      <w:r w:rsidRPr="00F83BF7">
        <w:rPr>
          <w:color w:val="000000"/>
          <w:sz w:val="24"/>
          <w:szCs w:val="24"/>
          <w:lang w:val="sr-Cyrl-RS"/>
        </w:rPr>
        <w:t xml:space="preserve"> учествују и бивају </w:t>
      </w:r>
      <w:r w:rsidR="00430B71" w:rsidRPr="00F83BF7">
        <w:rPr>
          <w:color w:val="000000"/>
          <w:sz w:val="24"/>
          <w:szCs w:val="24"/>
          <w:lang w:val="sr-Cyrl-RS"/>
        </w:rPr>
        <w:t xml:space="preserve">посебно </w:t>
      </w:r>
      <w:r w:rsidRPr="00F83BF7">
        <w:rPr>
          <w:color w:val="000000"/>
          <w:sz w:val="24"/>
          <w:szCs w:val="24"/>
          <w:lang w:val="sr-Cyrl-RS"/>
        </w:rPr>
        <w:t xml:space="preserve">рангирани по истим правилима као и такмичари из категорије Први страни језик, али раде посебан тест. </w:t>
      </w:r>
    </w:p>
    <w:p w14:paraId="371E4AD0" w14:textId="4BC81B9C" w:rsidR="00E81414" w:rsidRPr="00F83BF7" w:rsidRDefault="00AF237C"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Приликом пријављивања ученика за такмичење, директор својим потписом и печатом школе гарантује исправност података на основу којих се такмичар сврстава у специјалну категорију. Такмичари који се такмиче у овој категорији дужни су да на сваком сегменту теста</w:t>
      </w:r>
      <w:r w:rsidR="00CF7B66" w:rsidRPr="00F83BF7">
        <w:rPr>
          <w:color w:val="000000"/>
          <w:sz w:val="24"/>
          <w:szCs w:val="24"/>
          <w:lang w:val="sr-Cyrl-RS"/>
        </w:rPr>
        <w:t>,</w:t>
      </w:r>
      <w:r w:rsidRPr="00F83BF7">
        <w:rPr>
          <w:color w:val="000000"/>
          <w:sz w:val="24"/>
          <w:szCs w:val="24"/>
          <w:lang w:val="sr-Cyrl-RS"/>
        </w:rPr>
        <w:t xml:space="preserve"> поред своје шифре</w:t>
      </w:r>
      <w:r w:rsidR="00CF7B66" w:rsidRPr="00F83BF7">
        <w:rPr>
          <w:color w:val="000000"/>
          <w:sz w:val="24"/>
          <w:szCs w:val="24"/>
          <w:lang w:val="sr-Cyrl-RS"/>
        </w:rPr>
        <w:t>,</w:t>
      </w:r>
      <w:r w:rsidRPr="00F83BF7">
        <w:rPr>
          <w:color w:val="000000"/>
          <w:sz w:val="24"/>
          <w:szCs w:val="24"/>
          <w:lang w:val="sr-Cyrl-RS"/>
        </w:rPr>
        <w:t xml:space="preserve"> додају и велико слово </w:t>
      </w:r>
      <w:r w:rsidRPr="00F83BF7">
        <w:rPr>
          <w:b/>
          <w:bCs/>
          <w:color w:val="000000"/>
          <w:sz w:val="24"/>
          <w:szCs w:val="24"/>
          <w:lang w:val="sr-Cyrl-RS"/>
        </w:rPr>
        <w:t>С</w:t>
      </w:r>
      <w:r w:rsidRPr="00F83BF7">
        <w:rPr>
          <w:color w:val="000000"/>
          <w:sz w:val="24"/>
          <w:szCs w:val="24"/>
          <w:lang w:val="sr-Cyrl-RS"/>
        </w:rPr>
        <w:t xml:space="preserve">. </w:t>
      </w:r>
    </w:p>
    <w:p w14:paraId="2028CE4E" w14:textId="77777777" w:rsidR="00964E65" w:rsidRPr="00F83BF7" w:rsidRDefault="00964E65" w:rsidP="005829E3">
      <w:pPr>
        <w:pBdr>
          <w:top w:val="nil"/>
          <w:left w:val="nil"/>
          <w:bottom w:val="nil"/>
          <w:right w:val="nil"/>
          <w:between w:val="nil"/>
        </w:pBdr>
        <w:spacing w:before="120" w:after="120"/>
        <w:ind w:right="1"/>
        <w:jc w:val="both"/>
        <w:rPr>
          <w:color w:val="000000"/>
          <w:sz w:val="24"/>
          <w:szCs w:val="24"/>
          <w:lang w:val="sr-Cyrl-RS"/>
        </w:rPr>
      </w:pPr>
    </w:p>
    <w:p w14:paraId="587F376A" w14:textId="77777777" w:rsidR="00E81414" w:rsidRPr="00F83BF7" w:rsidRDefault="00DB5916" w:rsidP="005829E3">
      <w:pPr>
        <w:pBdr>
          <w:top w:val="nil"/>
          <w:left w:val="nil"/>
          <w:bottom w:val="nil"/>
          <w:right w:val="nil"/>
          <w:between w:val="nil"/>
        </w:pBdr>
        <w:tabs>
          <w:tab w:val="left" w:pos="408"/>
        </w:tabs>
        <w:spacing w:before="120" w:after="120"/>
        <w:ind w:right="1"/>
        <w:jc w:val="both"/>
        <w:rPr>
          <w:b/>
          <w:bCs/>
          <w:color w:val="000000"/>
          <w:sz w:val="24"/>
          <w:szCs w:val="24"/>
          <w:lang w:val="sr-Cyrl-RS"/>
        </w:rPr>
      </w:pPr>
      <w:r w:rsidRPr="00F83BF7">
        <w:rPr>
          <w:b/>
          <w:bCs/>
          <w:color w:val="000000"/>
          <w:sz w:val="24"/>
          <w:szCs w:val="24"/>
          <w:lang w:val="sr-Cyrl-RS"/>
        </w:rPr>
        <w:t>ОДРЖАВАЊЕ</w:t>
      </w:r>
      <w:r w:rsidR="00964E65" w:rsidRPr="00F83BF7">
        <w:rPr>
          <w:b/>
          <w:bCs/>
          <w:color w:val="000000"/>
          <w:sz w:val="24"/>
          <w:szCs w:val="24"/>
          <w:lang w:val="sr-Cyrl-RS"/>
        </w:rPr>
        <w:t xml:space="preserve"> ТАКМИЧЕЊА</w:t>
      </w:r>
      <w:r w:rsidRPr="00F83BF7">
        <w:rPr>
          <w:b/>
          <w:bCs/>
          <w:color w:val="000000"/>
          <w:sz w:val="24"/>
          <w:szCs w:val="24"/>
          <w:lang w:val="sr-Cyrl-RS"/>
        </w:rPr>
        <w:t xml:space="preserve"> ПО НИВОИМА</w:t>
      </w:r>
    </w:p>
    <w:p w14:paraId="237DB660" w14:textId="77777777" w:rsidR="00A0349A" w:rsidRPr="00F83BF7" w:rsidRDefault="00A0349A" w:rsidP="005829E3">
      <w:pPr>
        <w:pBdr>
          <w:top w:val="nil"/>
          <w:left w:val="nil"/>
          <w:bottom w:val="nil"/>
          <w:right w:val="nil"/>
          <w:between w:val="nil"/>
        </w:pBdr>
        <w:tabs>
          <w:tab w:val="left" w:pos="408"/>
        </w:tabs>
        <w:spacing w:before="120" w:after="120"/>
        <w:ind w:right="1"/>
        <w:jc w:val="both"/>
        <w:rPr>
          <w:color w:val="000000"/>
          <w:sz w:val="24"/>
          <w:szCs w:val="24"/>
          <w:lang w:val="sr-Cyrl-RS"/>
        </w:rPr>
      </w:pPr>
      <w:r w:rsidRPr="00F83BF7">
        <w:rPr>
          <w:color w:val="000000"/>
          <w:sz w:val="24"/>
          <w:szCs w:val="24"/>
          <w:lang w:val="sr-Cyrl-RS"/>
        </w:rPr>
        <w:t xml:space="preserve">Такмичење у знању страног језика организује се на следећим нивоима: </w:t>
      </w:r>
      <w:r w:rsidR="00E81414" w:rsidRPr="00F83BF7">
        <w:rPr>
          <w:color w:val="000000"/>
          <w:sz w:val="24"/>
          <w:szCs w:val="24"/>
          <w:lang w:val="sr-Cyrl-RS"/>
        </w:rPr>
        <w:t>а</w:t>
      </w:r>
      <w:r w:rsidRPr="00F83BF7">
        <w:rPr>
          <w:color w:val="000000"/>
          <w:sz w:val="24"/>
          <w:szCs w:val="24"/>
          <w:lang w:val="sr-Cyrl-RS"/>
        </w:rPr>
        <w:t xml:space="preserve">) школском, </w:t>
      </w:r>
      <w:r w:rsidR="00E81414" w:rsidRPr="00F83BF7">
        <w:rPr>
          <w:color w:val="000000"/>
          <w:sz w:val="24"/>
          <w:szCs w:val="24"/>
          <w:lang w:val="sr-Cyrl-RS"/>
        </w:rPr>
        <w:t>б</w:t>
      </w:r>
      <w:r w:rsidRPr="00F83BF7">
        <w:rPr>
          <w:color w:val="000000"/>
          <w:sz w:val="24"/>
          <w:szCs w:val="24"/>
          <w:lang w:val="sr-Cyrl-RS"/>
        </w:rPr>
        <w:t xml:space="preserve">) општинском, </w:t>
      </w:r>
      <w:r w:rsidR="00E81414" w:rsidRPr="00F83BF7">
        <w:rPr>
          <w:color w:val="000000"/>
          <w:sz w:val="24"/>
          <w:szCs w:val="24"/>
          <w:lang w:val="sr-Cyrl-RS"/>
        </w:rPr>
        <w:t>в</w:t>
      </w:r>
      <w:r w:rsidRPr="00F83BF7">
        <w:rPr>
          <w:color w:val="000000"/>
          <w:sz w:val="24"/>
          <w:szCs w:val="24"/>
          <w:lang w:val="sr-Cyrl-RS"/>
        </w:rPr>
        <w:t>) окружном/</w:t>
      </w:r>
      <w:r w:rsidR="008B6EBA" w:rsidRPr="00F83BF7">
        <w:rPr>
          <w:color w:val="000000"/>
          <w:sz w:val="24"/>
          <w:szCs w:val="24"/>
          <w:lang w:val="sr-Cyrl-RS"/>
        </w:rPr>
        <w:t xml:space="preserve"> </w:t>
      </w:r>
      <w:r w:rsidRPr="00F83BF7">
        <w:rPr>
          <w:color w:val="000000"/>
          <w:sz w:val="24"/>
          <w:szCs w:val="24"/>
          <w:lang w:val="sr-Cyrl-RS"/>
        </w:rPr>
        <w:t xml:space="preserve">градском и </w:t>
      </w:r>
      <w:r w:rsidR="00E81414" w:rsidRPr="00F83BF7">
        <w:rPr>
          <w:color w:val="000000"/>
          <w:sz w:val="24"/>
          <w:szCs w:val="24"/>
          <w:lang w:val="sr-Cyrl-RS"/>
        </w:rPr>
        <w:t>г</w:t>
      </w:r>
      <w:r w:rsidRPr="00F83BF7">
        <w:rPr>
          <w:color w:val="000000"/>
          <w:sz w:val="24"/>
          <w:szCs w:val="24"/>
          <w:lang w:val="sr-Cyrl-RS"/>
        </w:rPr>
        <w:t>) републичком.</w:t>
      </w:r>
    </w:p>
    <w:p w14:paraId="28CA44B0" w14:textId="3E23B345" w:rsidR="00E81414" w:rsidRPr="00F83BF7" w:rsidRDefault="00E81414"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За ученике основних школа, такмичење се</w:t>
      </w:r>
      <w:r w:rsidR="00320CBF" w:rsidRPr="00F83BF7">
        <w:rPr>
          <w:color w:val="000000"/>
          <w:sz w:val="24"/>
          <w:szCs w:val="24"/>
          <w:lang w:val="sr-Latn-RS"/>
        </w:rPr>
        <w:t xml:space="preserve"> </w:t>
      </w:r>
      <w:r w:rsidR="00320CBF" w:rsidRPr="00F83BF7">
        <w:rPr>
          <w:color w:val="000000"/>
          <w:sz w:val="24"/>
          <w:szCs w:val="24"/>
          <w:lang w:val="sr-Cyrl-RS"/>
        </w:rPr>
        <w:t>у школској 2023/24. години</w:t>
      </w:r>
      <w:r w:rsidRPr="00F83BF7">
        <w:rPr>
          <w:color w:val="000000"/>
          <w:sz w:val="24"/>
          <w:szCs w:val="24"/>
          <w:lang w:val="sr-Cyrl-RS"/>
        </w:rPr>
        <w:t xml:space="preserve"> организује на следећим нивоима:</w:t>
      </w:r>
    </w:p>
    <w:p w14:paraId="35033AE5" w14:textId="77777777" w:rsidR="00FB0EAA" w:rsidRPr="00F83BF7" w:rsidRDefault="00FB0EAA" w:rsidP="005829E3">
      <w:pPr>
        <w:pBdr>
          <w:top w:val="nil"/>
          <w:left w:val="nil"/>
          <w:bottom w:val="nil"/>
          <w:right w:val="nil"/>
          <w:between w:val="nil"/>
        </w:pBdr>
        <w:spacing w:before="120" w:after="120"/>
        <w:ind w:right="1"/>
        <w:jc w:val="both"/>
        <w:rPr>
          <w:color w:val="000000"/>
          <w:sz w:val="24"/>
          <w:szCs w:val="24"/>
          <w:lang w:val="sr-Cyrl-RS"/>
        </w:rPr>
      </w:pPr>
    </w:p>
    <w:tbl>
      <w:tblPr>
        <w:tblW w:w="7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2559"/>
        <w:gridCol w:w="2558"/>
      </w:tblGrid>
      <w:tr w:rsidR="00E81414" w:rsidRPr="00F83BF7" w14:paraId="4830DDA3" w14:textId="77777777" w:rsidTr="00FF4042">
        <w:trPr>
          <w:trHeight w:val="293"/>
          <w:jc w:val="center"/>
        </w:trPr>
        <w:tc>
          <w:tcPr>
            <w:tcW w:w="2406" w:type="dxa"/>
            <w:vMerge w:val="restart"/>
            <w:shd w:val="clear" w:color="auto" w:fill="D0CECE" w:themeFill="background2" w:themeFillShade="E6"/>
            <w:vAlign w:val="center"/>
          </w:tcPr>
          <w:p w14:paraId="72B9D62C" w14:textId="77777777" w:rsidR="00A0349A" w:rsidRPr="00F83BF7" w:rsidRDefault="00A0349A" w:rsidP="005829E3">
            <w:pPr>
              <w:pBdr>
                <w:top w:val="nil"/>
                <w:left w:val="nil"/>
                <w:bottom w:val="nil"/>
                <w:right w:val="nil"/>
                <w:between w:val="nil"/>
              </w:pBdr>
              <w:spacing w:before="120" w:after="120"/>
              <w:ind w:right="1"/>
              <w:jc w:val="center"/>
              <w:rPr>
                <w:color w:val="000000" w:themeColor="text1"/>
                <w:lang w:val="sr-Cyrl-RS"/>
              </w:rPr>
            </w:pPr>
            <w:bookmarkStart w:id="0" w:name="_heading=h.gjdgxs" w:colFirst="0" w:colLast="0"/>
            <w:bookmarkEnd w:id="0"/>
            <w:r w:rsidRPr="00F83BF7">
              <w:rPr>
                <w:color w:val="000000" w:themeColor="text1"/>
                <w:lang w:val="sr-Cyrl-RS"/>
              </w:rPr>
              <w:t>Нивои</w:t>
            </w:r>
          </w:p>
        </w:tc>
        <w:tc>
          <w:tcPr>
            <w:tcW w:w="5117" w:type="dxa"/>
            <w:gridSpan w:val="2"/>
            <w:shd w:val="clear" w:color="auto" w:fill="D0CECE" w:themeFill="background2" w:themeFillShade="E6"/>
            <w:vAlign w:val="center"/>
          </w:tcPr>
          <w:p w14:paraId="5E5A45B3" w14:textId="56D81A5E" w:rsidR="00A0349A" w:rsidRPr="00F83BF7" w:rsidRDefault="00A0349A"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Разред</w:t>
            </w:r>
          </w:p>
        </w:tc>
      </w:tr>
      <w:tr w:rsidR="00FB0EAA" w:rsidRPr="00F83BF7" w14:paraId="398E346A" w14:textId="77777777" w:rsidTr="00230360">
        <w:trPr>
          <w:trHeight w:val="271"/>
          <w:jc w:val="center"/>
        </w:trPr>
        <w:tc>
          <w:tcPr>
            <w:tcW w:w="2406" w:type="dxa"/>
            <w:vMerge/>
            <w:vAlign w:val="center"/>
          </w:tcPr>
          <w:p w14:paraId="15B3887D" w14:textId="77777777" w:rsidR="00FB0EAA" w:rsidRPr="00F83BF7" w:rsidRDefault="00FB0EAA" w:rsidP="00FB0EAA">
            <w:pPr>
              <w:pBdr>
                <w:top w:val="nil"/>
                <w:left w:val="nil"/>
                <w:bottom w:val="nil"/>
                <w:right w:val="nil"/>
                <w:between w:val="nil"/>
              </w:pBdr>
              <w:spacing w:before="120" w:after="120"/>
              <w:ind w:right="1"/>
              <w:rPr>
                <w:color w:val="000000" w:themeColor="text1"/>
                <w:lang w:val="sr-Cyrl-RS"/>
              </w:rPr>
            </w:pPr>
          </w:p>
        </w:tc>
        <w:tc>
          <w:tcPr>
            <w:tcW w:w="2559" w:type="dxa"/>
            <w:shd w:val="clear" w:color="auto" w:fill="E7E6E6" w:themeFill="background2"/>
            <w:vAlign w:val="center"/>
          </w:tcPr>
          <w:p w14:paraId="2FD536E9" w14:textId="7C24CF37"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VII</w:t>
            </w:r>
          </w:p>
        </w:tc>
        <w:tc>
          <w:tcPr>
            <w:tcW w:w="2558" w:type="dxa"/>
            <w:shd w:val="clear" w:color="auto" w:fill="E7E6E6" w:themeFill="background2"/>
            <w:vAlign w:val="center"/>
          </w:tcPr>
          <w:p w14:paraId="522D93DC" w14:textId="2B2E6199"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VIII</w:t>
            </w:r>
          </w:p>
        </w:tc>
      </w:tr>
      <w:tr w:rsidR="00FB0EAA" w:rsidRPr="00F83BF7" w14:paraId="70C58E3C" w14:textId="77777777" w:rsidTr="00FB0EAA">
        <w:trPr>
          <w:jc w:val="center"/>
        </w:trPr>
        <w:tc>
          <w:tcPr>
            <w:tcW w:w="2406" w:type="dxa"/>
            <w:shd w:val="clear" w:color="auto" w:fill="A8D08D" w:themeFill="accent6" w:themeFillTint="99"/>
            <w:vAlign w:val="center"/>
          </w:tcPr>
          <w:p w14:paraId="0EA0EE28" w14:textId="260D146F" w:rsidR="00FB0EAA" w:rsidRPr="00F83BF7" w:rsidRDefault="00FB0EAA" w:rsidP="00FB0EAA">
            <w:pPr>
              <w:pBdr>
                <w:top w:val="nil"/>
                <w:left w:val="nil"/>
                <w:bottom w:val="nil"/>
                <w:right w:val="nil"/>
                <w:between w:val="nil"/>
              </w:pBdr>
              <w:spacing w:before="120" w:after="120"/>
              <w:ind w:right="1"/>
              <w:jc w:val="center"/>
              <w:rPr>
                <w:lang w:val="sr-Cyrl-RS"/>
              </w:rPr>
            </w:pPr>
            <w:r w:rsidRPr="00F83BF7">
              <w:rPr>
                <w:color w:val="000000" w:themeColor="text1"/>
                <w:lang w:val="sr-Cyrl-RS"/>
              </w:rPr>
              <w:t>Школско такмичење</w:t>
            </w:r>
          </w:p>
        </w:tc>
        <w:tc>
          <w:tcPr>
            <w:tcW w:w="2559" w:type="dxa"/>
            <w:vAlign w:val="center"/>
          </w:tcPr>
          <w:p w14:paraId="179C2C26" w14:textId="55109D7D"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2558" w:type="dxa"/>
            <w:vAlign w:val="center"/>
          </w:tcPr>
          <w:p w14:paraId="56EA2CCD" w14:textId="79769A46"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r w:rsidR="00FB0EAA" w:rsidRPr="00F83BF7" w14:paraId="164EB3C3" w14:textId="77777777" w:rsidTr="00FB0EAA">
        <w:trPr>
          <w:jc w:val="center"/>
        </w:trPr>
        <w:tc>
          <w:tcPr>
            <w:tcW w:w="2406" w:type="dxa"/>
            <w:shd w:val="clear" w:color="auto" w:fill="FFFFCC"/>
            <w:vAlign w:val="center"/>
          </w:tcPr>
          <w:p w14:paraId="0487B054" w14:textId="5ED59D65" w:rsidR="00FB0EAA" w:rsidRPr="00F83BF7" w:rsidRDefault="00FB0EAA" w:rsidP="00FB0EAA">
            <w:pPr>
              <w:pBdr>
                <w:top w:val="nil"/>
                <w:left w:val="nil"/>
                <w:bottom w:val="nil"/>
                <w:right w:val="nil"/>
                <w:between w:val="nil"/>
              </w:pBdr>
              <w:spacing w:before="120" w:after="120"/>
              <w:ind w:right="1"/>
              <w:jc w:val="center"/>
              <w:rPr>
                <w:lang w:val="sr-Cyrl-RS"/>
              </w:rPr>
            </w:pPr>
            <w:r w:rsidRPr="00F83BF7">
              <w:rPr>
                <w:color w:val="000000" w:themeColor="text1"/>
                <w:lang w:val="sr-Cyrl-RS"/>
              </w:rPr>
              <w:t>Општинско такмичење</w:t>
            </w:r>
          </w:p>
        </w:tc>
        <w:tc>
          <w:tcPr>
            <w:tcW w:w="2559" w:type="dxa"/>
            <w:vAlign w:val="center"/>
          </w:tcPr>
          <w:p w14:paraId="3D5E91B7" w14:textId="74C3AF12"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2558" w:type="dxa"/>
            <w:vAlign w:val="center"/>
          </w:tcPr>
          <w:p w14:paraId="23B5F397" w14:textId="12204119"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r w:rsidR="00FB0EAA" w:rsidRPr="00F83BF7" w14:paraId="7B35E956" w14:textId="77777777" w:rsidTr="00FB0EAA">
        <w:trPr>
          <w:jc w:val="center"/>
        </w:trPr>
        <w:tc>
          <w:tcPr>
            <w:tcW w:w="2406" w:type="dxa"/>
            <w:shd w:val="clear" w:color="auto" w:fill="F7CAAC" w:themeFill="accent2" w:themeFillTint="66"/>
            <w:vAlign w:val="center"/>
          </w:tcPr>
          <w:p w14:paraId="3177B688" w14:textId="5D5C6769" w:rsidR="00FB0EAA" w:rsidRPr="00F83BF7" w:rsidRDefault="00FB0EAA" w:rsidP="00FB0EAA">
            <w:pPr>
              <w:pBdr>
                <w:top w:val="nil"/>
                <w:left w:val="nil"/>
                <w:bottom w:val="nil"/>
                <w:right w:val="nil"/>
                <w:between w:val="nil"/>
              </w:pBdr>
              <w:spacing w:before="120" w:after="120"/>
              <w:ind w:right="1"/>
              <w:jc w:val="center"/>
              <w:rPr>
                <w:lang w:val="sr-Cyrl-RS"/>
              </w:rPr>
            </w:pPr>
            <w:r w:rsidRPr="00F83BF7">
              <w:rPr>
                <w:color w:val="000000" w:themeColor="text1"/>
                <w:lang w:val="sr-Cyrl-RS"/>
              </w:rPr>
              <w:t>Градско/</w:t>
            </w:r>
            <w:r w:rsidR="00C345C7" w:rsidRPr="00F83BF7">
              <w:rPr>
                <w:color w:val="000000" w:themeColor="text1"/>
                <w:lang w:val="sr-Cyrl-RS"/>
              </w:rPr>
              <w:t>окруж</w:t>
            </w:r>
            <w:r w:rsidRPr="00F83BF7">
              <w:rPr>
                <w:color w:val="000000" w:themeColor="text1"/>
                <w:lang w:val="sr-Cyrl-RS"/>
              </w:rPr>
              <w:t>но такмичење</w:t>
            </w:r>
          </w:p>
        </w:tc>
        <w:tc>
          <w:tcPr>
            <w:tcW w:w="2559" w:type="dxa"/>
            <w:vAlign w:val="center"/>
          </w:tcPr>
          <w:p w14:paraId="662FC41A" w14:textId="7A6E23C9"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2558" w:type="dxa"/>
            <w:vAlign w:val="center"/>
          </w:tcPr>
          <w:p w14:paraId="2A14CE2A" w14:textId="6E5FCFB3"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r w:rsidR="00FB0EAA" w:rsidRPr="00F83BF7" w14:paraId="37519012" w14:textId="77777777" w:rsidTr="00694061">
        <w:trPr>
          <w:jc w:val="center"/>
        </w:trPr>
        <w:tc>
          <w:tcPr>
            <w:tcW w:w="2406" w:type="dxa"/>
            <w:shd w:val="clear" w:color="auto" w:fill="CCCCFF"/>
            <w:vAlign w:val="center"/>
          </w:tcPr>
          <w:p w14:paraId="6DDB0545" w14:textId="6C3D8295" w:rsidR="00FB0EAA" w:rsidRPr="00F83BF7" w:rsidRDefault="00FB0EAA" w:rsidP="00FB0EAA">
            <w:pPr>
              <w:pBdr>
                <w:top w:val="nil"/>
                <w:left w:val="nil"/>
                <w:bottom w:val="nil"/>
                <w:right w:val="nil"/>
                <w:between w:val="nil"/>
              </w:pBdr>
              <w:spacing w:before="120" w:after="120"/>
              <w:ind w:right="1"/>
              <w:jc w:val="center"/>
              <w:rPr>
                <w:lang w:val="sr-Cyrl-RS"/>
              </w:rPr>
            </w:pPr>
            <w:r w:rsidRPr="00F83BF7">
              <w:rPr>
                <w:lang w:val="sr-Cyrl-RS"/>
              </w:rPr>
              <w:t>Републичко  такмичење</w:t>
            </w:r>
          </w:p>
        </w:tc>
        <w:tc>
          <w:tcPr>
            <w:tcW w:w="2559" w:type="dxa"/>
            <w:vAlign w:val="center"/>
          </w:tcPr>
          <w:p w14:paraId="16E49F19" w14:textId="6CB005A1"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2558" w:type="dxa"/>
            <w:vAlign w:val="center"/>
          </w:tcPr>
          <w:p w14:paraId="446A2671" w14:textId="37D4D837" w:rsidR="00FB0EAA" w:rsidRPr="00F83BF7" w:rsidRDefault="00FB0EAA" w:rsidP="00FB0EAA">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bl>
    <w:p w14:paraId="6F5D0BCB" w14:textId="77777777" w:rsidR="00E81414" w:rsidRPr="00F83BF7" w:rsidRDefault="00E81414" w:rsidP="005829E3">
      <w:pPr>
        <w:pBdr>
          <w:top w:val="nil"/>
          <w:left w:val="nil"/>
          <w:bottom w:val="nil"/>
          <w:right w:val="nil"/>
          <w:between w:val="nil"/>
        </w:pBdr>
        <w:spacing w:before="120" w:after="120"/>
        <w:ind w:right="1"/>
        <w:jc w:val="both"/>
        <w:rPr>
          <w:color w:val="000000" w:themeColor="text1"/>
          <w:sz w:val="24"/>
          <w:szCs w:val="24"/>
          <w:lang w:val="sr-Cyrl-RS"/>
        </w:rPr>
      </w:pPr>
    </w:p>
    <w:p w14:paraId="5F9A50DF" w14:textId="58BFE91F" w:rsidR="00E81414" w:rsidRPr="00F83BF7" w:rsidRDefault="00430B71" w:rsidP="00AD720B">
      <w:pPr>
        <w:widowControl/>
        <w:rPr>
          <w:color w:val="000000" w:themeColor="text1"/>
          <w:sz w:val="24"/>
          <w:szCs w:val="24"/>
          <w:lang w:val="sr-Cyrl-RS"/>
        </w:rPr>
      </w:pPr>
      <w:r w:rsidRPr="00F83BF7">
        <w:rPr>
          <w:color w:val="000000" w:themeColor="text1"/>
          <w:sz w:val="24"/>
          <w:szCs w:val="24"/>
          <w:lang w:val="sr-Cyrl-RS"/>
        </w:rPr>
        <w:br w:type="page"/>
      </w:r>
      <w:r w:rsidR="00E81414" w:rsidRPr="00F83BF7">
        <w:rPr>
          <w:color w:val="000000" w:themeColor="text1"/>
          <w:sz w:val="24"/>
          <w:szCs w:val="24"/>
          <w:lang w:val="sr-Cyrl-RS"/>
        </w:rPr>
        <w:lastRenderedPageBreak/>
        <w:t>За ученике средњих школа, такмичење се организује на следећим нивоима:</w:t>
      </w:r>
    </w:p>
    <w:p w14:paraId="3D40D365" w14:textId="77777777" w:rsidR="00AD720B" w:rsidRPr="00F83BF7" w:rsidRDefault="00AD720B" w:rsidP="00AD720B">
      <w:pPr>
        <w:widowControl/>
        <w:rPr>
          <w:color w:val="000000" w:themeColor="text1"/>
          <w:sz w:val="24"/>
          <w:szCs w:val="24"/>
          <w:lang w:val="sr-Cyrl-RS"/>
        </w:rPr>
      </w:pPr>
    </w:p>
    <w:tbl>
      <w:tblPr>
        <w:tblW w:w="7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1284"/>
        <w:gridCol w:w="1275"/>
        <w:gridCol w:w="1276"/>
        <w:gridCol w:w="1282"/>
      </w:tblGrid>
      <w:tr w:rsidR="00E81414" w:rsidRPr="00F83BF7" w14:paraId="54918DAC" w14:textId="77777777" w:rsidTr="00FF4042">
        <w:trPr>
          <w:trHeight w:val="293"/>
          <w:jc w:val="center"/>
        </w:trPr>
        <w:tc>
          <w:tcPr>
            <w:tcW w:w="2406" w:type="dxa"/>
            <w:vMerge w:val="restart"/>
            <w:shd w:val="clear" w:color="auto" w:fill="D0CECE" w:themeFill="background2" w:themeFillShade="E6"/>
            <w:vAlign w:val="center"/>
          </w:tcPr>
          <w:p w14:paraId="3E1D6B08" w14:textId="77777777"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Нивои</w:t>
            </w:r>
          </w:p>
        </w:tc>
        <w:tc>
          <w:tcPr>
            <w:tcW w:w="5117" w:type="dxa"/>
            <w:gridSpan w:val="4"/>
            <w:shd w:val="clear" w:color="auto" w:fill="D0CECE" w:themeFill="background2" w:themeFillShade="E6"/>
            <w:vAlign w:val="center"/>
          </w:tcPr>
          <w:p w14:paraId="099FDA97" w14:textId="3B787B2A"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Разред</w:t>
            </w:r>
          </w:p>
        </w:tc>
      </w:tr>
      <w:tr w:rsidR="00E81414" w:rsidRPr="00F83BF7" w14:paraId="529515E3" w14:textId="77777777" w:rsidTr="00FA468F">
        <w:trPr>
          <w:trHeight w:val="271"/>
          <w:jc w:val="center"/>
        </w:trPr>
        <w:tc>
          <w:tcPr>
            <w:tcW w:w="2406" w:type="dxa"/>
            <w:vMerge/>
            <w:vAlign w:val="center"/>
          </w:tcPr>
          <w:p w14:paraId="6EF4EFE0" w14:textId="77777777" w:rsidR="00E81414" w:rsidRPr="00F83BF7" w:rsidRDefault="00E81414" w:rsidP="005829E3">
            <w:pPr>
              <w:pBdr>
                <w:top w:val="nil"/>
                <w:left w:val="nil"/>
                <w:bottom w:val="nil"/>
                <w:right w:val="nil"/>
                <w:between w:val="nil"/>
              </w:pBdr>
              <w:spacing w:before="120" w:after="120"/>
              <w:ind w:right="1"/>
              <w:rPr>
                <w:color w:val="000000" w:themeColor="text1"/>
                <w:lang w:val="sr-Cyrl-RS"/>
              </w:rPr>
            </w:pPr>
          </w:p>
        </w:tc>
        <w:tc>
          <w:tcPr>
            <w:tcW w:w="1284" w:type="dxa"/>
            <w:shd w:val="clear" w:color="auto" w:fill="E7E6E6" w:themeFill="background2"/>
            <w:vAlign w:val="center"/>
          </w:tcPr>
          <w:p w14:paraId="45A34FE6" w14:textId="77777777"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I</w:t>
            </w:r>
          </w:p>
        </w:tc>
        <w:tc>
          <w:tcPr>
            <w:tcW w:w="1275" w:type="dxa"/>
            <w:shd w:val="clear" w:color="auto" w:fill="E7E6E6" w:themeFill="background2"/>
            <w:vAlign w:val="center"/>
          </w:tcPr>
          <w:p w14:paraId="253CF735" w14:textId="77777777"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II</w:t>
            </w:r>
          </w:p>
        </w:tc>
        <w:tc>
          <w:tcPr>
            <w:tcW w:w="1276" w:type="dxa"/>
            <w:shd w:val="clear" w:color="auto" w:fill="E7E6E6" w:themeFill="background2"/>
            <w:vAlign w:val="center"/>
          </w:tcPr>
          <w:p w14:paraId="2EE47F20" w14:textId="77777777"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III</w:t>
            </w:r>
          </w:p>
        </w:tc>
        <w:tc>
          <w:tcPr>
            <w:tcW w:w="1282" w:type="dxa"/>
            <w:shd w:val="clear" w:color="auto" w:fill="E7E6E6" w:themeFill="background2"/>
            <w:vAlign w:val="center"/>
          </w:tcPr>
          <w:p w14:paraId="0EEDC46C" w14:textId="77777777" w:rsidR="00E81414" w:rsidRPr="00F83BF7" w:rsidRDefault="00E81414" w:rsidP="005829E3">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IV</w:t>
            </w:r>
          </w:p>
        </w:tc>
      </w:tr>
      <w:tr w:rsidR="00DB5916" w:rsidRPr="00F83BF7" w14:paraId="6B391A78" w14:textId="77777777" w:rsidTr="00FA468F">
        <w:trPr>
          <w:trHeight w:val="542"/>
          <w:jc w:val="center"/>
        </w:trPr>
        <w:tc>
          <w:tcPr>
            <w:tcW w:w="2406" w:type="dxa"/>
            <w:shd w:val="clear" w:color="auto" w:fill="A8D08D" w:themeFill="accent6" w:themeFillTint="99"/>
            <w:vAlign w:val="center"/>
          </w:tcPr>
          <w:p w14:paraId="3C757736"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Школско такмичење</w:t>
            </w:r>
          </w:p>
        </w:tc>
        <w:tc>
          <w:tcPr>
            <w:tcW w:w="1284" w:type="dxa"/>
            <w:vAlign w:val="center"/>
          </w:tcPr>
          <w:p w14:paraId="016B32FB"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5" w:type="dxa"/>
            <w:vAlign w:val="center"/>
          </w:tcPr>
          <w:p w14:paraId="088F6AEE"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6" w:type="dxa"/>
            <w:vAlign w:val="center"/>
          </w:tcPr>
          <w:p w14:paraId="0105D23B"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82" w:type="dxa"/>
            <w:vAlign w:val="center"/>
          </w:tcPr>
          <w:p w14:paraId="575ECF07"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r w:rsidR="00DB5916" w:rsidRPr="00F83BF7" w14:paraId="545FE872" w14:textId="77777777" w:rsidTr="00FA468F">
        <w:trPr>
          <w:jc w:val="center"/>
        </w:trPr>
        <w:tc>
          <w:tcPr>
            <w:tcW w:w="2406" w:type="dxa"/>
            <w:shd w:val="clear" w:color="auto" w:fill="F0B79A"/>
            <w:vAlign w:val="center"/>
          </w:tcPr>
          <w:p w14:paraId="74C90389" w14:textId="311FF76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Градско/</w:t>
            </w:r>
            <w:r w:rsidR="00C345C7" w:rsidRPr="00F83BF7">
              <w:rPr>
                <w:color w:val="000000" w:themeColor="text1"/>
                <w:lang w:val="sr-Cyrl-RS"/>
              </w:rPr>
              <w:t>окруж</w:t>
            </w:r>
            <w:r w:rsidRPr="00F83BF7">
              <w:rPr>
                <w:color w:val="000000" w:themeColor="text1"/>
                <w:lang w:val="sr-Cyrl-RS"/>
              </w:rPr>
              <w:t>но такмичење</w:t>
            </w:r>
          </w:p>
        </w:tc>
        <w:tc>
          <w:tcPr>
            <w:tcW w:w="1284" w:type="dxa"/>
            <w:vAlign w:val="center"/>
          </w:tcPr>
          <w:p w14:paraId="5E999ED2"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5" w:type="dxa"/>
            <w:vAlign w:val="center"/>
          </w:tcPr>
          <w:p w14:paraId="466EC876"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6" w:type="dxa"/>
            <w:vAlign w:val="center"/>
          </w:tcPr>
          <w:p w14:paraId="230D3F78"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82" w:type="dxa"/>
            <w:vAlign w:val="center"/>
          </w:tcPr>
          <w:p w14:paraId="4E48A7F3"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r w:rsidR="00DB5916" w:rsidRPr="00F83BF7" w14:paraId="33D8F46E" w14:textId="77777777" w:rsidTr="00FA468F">
        <w:trPr>
          <w:jc w:val="center"/>
        </w:trPr>
        <w:tc>
          <w:tcPr>
            <w:tcW w:w="2406" w:type="dxa"/>
            <w:shd w:val="clear" w:color="auto" w:fill="CCCCFF"/>
            <w:vAlign w:val="center"/>
          </w:tcPr>
          <w:p w14:paraId="7E654F14"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Републичко такмичење</w:t>
            </w:r>
          </w:p>
        </w:tc>
        <w:tc>
          <w:tcPr>
            <w:tcW w:w="1284" w:type="dxa"/>
            <w:vAlign w:val="center"/>
          </w:tcPr>
          <w:p w14:paraId="0F97A12A"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5" w:type="dxa"/>
            <w:vAlign w:val="center"/>
          </w:tcPr>
          <w:p w14:paraId="470E7524"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76" w:type="dxa"/>
            <w:vAlign w:val="center"/>
          </w:tcPr>
          <w:p w14:paraId="10B0B85A"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c>
          <w:tcPr>
            <w:tcW w:w="1282" w:type="dxa"/>
            <w:vAlign w:val="center"/>
          </w:tcPr>
          <w:p w14:paraId="669D191A" w14:textId="77777777" w:rsidR="00DB5916" w:rsidRPr="00F83BF7" w:rsidRDefault="00DB5916" w:rsidP="00DB5916">
            <w:pPr>
              <w:pBdr>
                <w:top w:val="nil"/>
                <w:left w:val="nil"/>
                <w:bottom w:val="nil"/>
                <w:right w:val="nil"/>
                <w:between w:val="nil"/>
              </w:pBdr>
              <w:spacing w:before="120" w:after="120"/>
              <w:ind w:right="1"/>
              <w:jc w:val="center"/>
              <w:rPr>
                <w:color w:val="000000" w:themeColor="text1"/>
                <w:lang w:val="sr-Cyrl-RS"/>
              </w:rPr>
            </w:pPr>
            <w:r w:rsidRPr="00F83BF7">
              <w:rPr>
                <w:color w:val="000000" w:themeColor="text1"/>
                <w:lang w:val="sr-Cyrl-RS"/>
              </w:rPr>
              <w:t>+</w:t>
            </w:r>
          </w:p>
        </w:tc>
      </w:tr>
    </w:tbl>
    <w:p w14:paraId="2525EEB6" w14:textId="77777777" w:rsidR="00E81414" w:rsidRPr="00F83BF7" w:rsidRDefault="00E81414" w:rsidP="005829E3">
      <w:pPr>
        <w:pBdr>
          <w:top w:val="nil"/>
          <w:left w:val="nil"/>
          <w:bottom w:val="nil"/>
          <w:right w:val="nil"/>
          <w:between w:val="nil"/>
        </w:pBdr>
        <w:spacing w:before="120" w:after="120"/>
        <w:ind w:right="1"/>
        <w:jc w:val="both"/>
        <w:rPr>
          <w:color w:val="000000"/>
          <w:sz w:val="24"/>
          <w:szCs w:val="24"/>
          <w:lang w:val="sr-Cyrl-RS"/>
        </w:rPr>
      </w:pPr>
    </w:p>
    <w:p w14:paraId="3B439249" w14:textId="6D5EE540" w:rsidR="004657AC" w:rsidRPr="00F83BF7" w:rsidRDefault="004657AC" w:rsidP="005829E3">
      <w:pPr>
        <w:pBdr>
          <w:top w:val="nil"/>
          <w:left w:val="nil"/>
          <w:bottom w:val="nil"/>
          <w:right w:val="nil"/>
          <w:between w:val="nil"/>
        </w:pBdr>
        <w:spacing w:before="120" w:after="120"/>
        <w:ind w:right="1"/>
        <w:jc w:val="both"/>
        <w:rPr>
          <w:strike/>
          <w:color w:val="000000"/>
          <w:sz w:val="24"/>
          <w:szCs w:val="24"/>
          <w:lang w:val="sr-Cyrl-RS"/>
        </w:rPr>
      </w:pPr>
      <w:r w:rsidRPr="00F83BF7">
        <w:rPr>
          <w:color w:val="000000"/>
          <w:sz w:val="24"/>
          <w:szCs w:val="24"/>
          <w:lang w:val="sr-Cyrl-RS"/>
        </w:rPr>
        <w:t>Ученици могу да се такмиче из два страна језика на свим нивоима такмичења</w:t>
      </w:r>
      <w:r w:rsidR="00CF7B66" w:rsidRPr="00F83BF7">
        <w:rPr>
          <w:color w:val="000000"/>
          <w:sz w:val="24"/>
          <w:szCs w:val="24"/>
          <w:lang w:val="sr-Cyrl-RS"/>
        </w:rPr>
        <w:t xml:space="preserve">, </w:t>
      </w:r>
      <w:r w:rsidRPr="00F83BF7">
        <w:rPr>
          <w:color w:val="000000"/>
          <w:sz w:val="24"/>
          <w:szCs w:val="24"/>
          <w:lang w:val="sr-Cyrl-RS"/>
        </w:rPr>
        <w:t>под условом да постоје технички услови за одређивање двоструких термина (за општински ниво) и двоструких датума (за окружно</w:t>
      </w:r>
      <w:r w:rsidR="00DB5916" w:rsidRPr="00F83BF7">
        <w:rPr>
          <w:color w:val="000000"/>
          <w:sz w:val="24"/>
          <w:szCs w:val="24"/>
          <w:lang w:val="sr-Cyrl-RS"/>
        </w:rPr>
        <w:t>-</w:t>
      </w:r>
      <w:r w:rsidRPr="00F83BF7">
        <w:rPr>
          <w:color w:val="000000"/>
          <w:sz w:val="24"/>
          <w:szCs w:val="24"/>
          <w:lang w:val="sr-Cyrl-RS"/>
        </w:rPr>
        <w:t>градски и републички ниво)</w:t>
      </w:r>
      <w:r w:rsidR="00CF7B66" w:rsidRPr="00F83BF7">
        <w:rPr>
          <w:color w:val="000000"/>
          <w:sz w:val="24"/>
          <w:szCs w:val="24"/>
          <w:lang w:val="sr-Cyrl-RS"/>
        </w:rPr>
        <w:t>,</w:t>
      </w:r>
      <w:r w:rsidRPr="00F83BF7">
        <w:rPr>
          <w:color w:val="000000"/>
          <w:sz w:val="24"/>
          <w:szCs w:val="24"/>
          <w:lang w:val="sr-Cyrl-RS"/>
        </w:rPr>
        <w:t xml:space="preserve"> у Календару смотри и такмичења </w:t>
      </w:r>
      <w:r w:rsidR="00CF7B66" w:rsidRPr="00F83BF7">
        <w:rPr>
          <w:color w:val="000000"/>
          <w:sz w:val="24"/>
          <w:szCs w:val="24"/>
          <w:lang w:val="sr-Cyrl-RS"/>
        </w:rPr>
        <w:t xml:space="preserve">које објављује </w:t>
      </w:r>
      <w:r w:rsidRPr="00F83BF7">
        <w:rPr>
          <w:color w:val="000000"/>
          <w:sz w:val="24"/>
          <w:szCs w:val="24"/>
          <w:lang w:val="sr-Cyrl-RS"/>
        </w:rPr>
        <w:t>Министарств</w:t>
      </w:r>
      <w:r w:rsidR="00CF7B66" w:rsidRPr="00F83BF7">
        <w:rPr>
          <w:color w:val="000000"/>
          <w:sz w:val="24"/>
          <w:szCs w:val="24"/>
          <w:lang w:val="sr-Cyrl-RS"/>
        </w:rPr>
        <w:t>о просвете</w:t>
      </w:r>
      <w:r w:rsidRPr="00F83BF7">
        <w:rPr>
          <w:color w:val="000000"/>
          <w:sz w:val="24"/>
          <w:szCs w:val="24"/>
          <w:lang w:val="sr-Cyrl-RS"/>
        </w:rPr>
        <w:t xml:space="preserve">. </w:t>
      </w:r>
    </w:p>
    <w:p w14:paraId="2A4FD004" w14:textId="77777777" w:rsidR="004657AC" w:rsidRPr="00F83BF7" w:rsidRDefault="004657AC"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Ученици су у обавези да понесу ђачке књижице ради идентификације на свим нивоима такмичења. Уколико ученик нема код себе идентификациони документ, наставник-пратилац је дужан да писаном и потписаном изјавом гарантује његов идентитет.</w:t>
      </w:r>
    </w:p>
    <w:p w14:paraId="52EBE698" w14:textId="77777777"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p>
    <w:p w14:paraId="3EFA3773" w14:textId="77777777" w:rsidR="00A0349A" w:rsidRPr="00F83BF7" w:rsidRDefault="004657AC" w:rsidP="005829E3">
      <w:pPr>
        <w:pBdr>
          <w:top w:val="nil"/>
          <w:left w:val="nil"/>
          <w:bottom w:val="nil"/>
          <w:right w:val="nil"/>
          <w:between w:val="nil"/>
        </w:pBdr>
        <w:spacing w:before="120" w:after="120"/>
        <w:ind w:right="1"/>
        <w:rPr>
          <w:b/>
          <w:bCs/>
          <w:color w:val="000000"/>
          <w:sz w:val="24"/>
          <w:szCs w:val="24"/>
          <w:lang w:val="sr-Cyrl-RS"/>
        </w:rPr>
      </w:pPr>
      <w:r w:rsidRPr="00F83BF7">
        <w:rPr>
          <w:b/>
          <w:bCs/>
          <w:color w:val="000000"/>
          <w:sz w:val="24"/>
          <w:szCs w:val="24"/>
          <w:lang w:val="sr-Cyrl-RS"/>
        </w:rPr>
        <w:t>А. Школско такмичење</w:t>
      </w:r>
    </w:p>
    <w:p w14:paraId="2300E668" w14:textId="6CF2F6A7"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Школско такмичење је обавезни ниво такмичења, изузев када је број пријављених ученика мањи од пет. Организује га Стручно веће школе за стране језике и то за све ученике школе</w:t>
      </w:r>
      <w:r w:rsidR="00DB5916" w:rsidRPr="00F83BF7">
        <w:rPr>
          <w:color w:val="000000"/>
          <w:sz w:val="24"/>
          <w:szCs w:val="24"/>
          <w:lang w:val="sr-Cyrl-RS"/>
        </w:rPr>
        <w:t>, према овим Пропозицијама</w:t>
      </w:r>
      <w:r w:rsidRPr="00F83BF7">
        <w:rPr>
          <w:color w:val="000000"/>
          <w:sz w:val="24"/>
          <w:szCs w:val="24"/>
          <w:lang w:val="sr-Cyrl-RS"/>
        </w:rPr>
        <w:t>.</w:t>
      </w:r>
      <w:r w:rsidR="00CF7B66" w:rsidRPr="00F83BF7">
        <w:rPr>
          <w:color w:val="000000"/>
          <w:sz w:val="24"/>
          <w:szCs w:val="24"/>
          <w:lang w:val="sr-Cyrl-RS"/>
        </w:rPr>
        <w:t xml:space="preserve"> </w:t>
      </w:r>
      <w:r w:rsidRPr="00F83BF7">
        <w:rPr>
          <w:color w:val="000000"/>
          <w:sz w:val="24"/>
          <w:szCs w:val="24"/>
          <w:lang w:val="sr-Cyrl-RS"/>
        </w:rPr>
        <w:t>За организацију и реализацију такмичења на нивоу школе одговоран је директор школе у којој се спроводи такмичење.</w:t>
      </w:r>
    </w:p>
    <w:p w14:paraId="7493F59A" w14:textId="3C996A8A" w:rsidR="00A66D38" w:rsidRPr="00F83BF7" w:rsidRDefault="00A0349A" w:rsidP="00A66D38">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 основу резултата школског такмичења, на општинско такмичење упућују се ученици који су освојили највећи број бодова на нивоу школе, тј. прво, друго и треће место.</w:t>
      </w:r>
      <w:r w:rsidR="00964E65" w:rsidRPr="00F83BF7">
        <w:rPr>
          <w:color w:val="000000"/>
          <w:sz w:val="24"/>
          <w:szCs w:val="24"/>
          <w:lang w:val="sr-Cyrl-RS"/>
        </w:rPr>
        <w:t xml:space="preserve"> </w:t>
      </w:r>
      <w:r w:rsidR="00A66D38" w:rsidRPr="00F83BF7">
        <w:rPr>
          <w:color w:val="000000"/>
          <w:sz w:val="24"/>
          <w:szCs w:val="24"/>
          <w:lang w:val="sr-Cyrl-RS"/>
        </w:rPr>
        <w:t xml:space="preserve">Укупан број пријављених ученика за општинско такмичење из сваког језика не може бити већи од броја одељења одговарајућег разреда дате школе. Прво место припада ученику који освоји највећи број бодова у школи, </w:t>
      </w:r>
      <w:r w:rsidR="00CF7B66" w:rsidRPr="00F83BF7">
        <w:rPr>
          <w:color w:val="000000"/>
          <w:sz w:val="24"/>
          <w:szCs w:val="24"/>
          <w:lang w:val="sr-Cyrl-RS"/>
        </w:rPr>
        <w:t xml:space="preserve">док друго и треће место припадају </w:t>
      </w:r>
      <w:r w:rsidR="00A66D38" w:rsidRPr="00F83BF7">
        <w:rPr>
          <w:color w:val="000000"/>
          <w:sz w:val="24"/>
          <w:szCs w:val="24"/>
          <w:lang w:val="sr-Cyrl-RS"/>
        </w:rPr>
        <w:t xml:space="preserve">ученицима који према даљем редоследу имају највећи број бодова. Ученици који имају исти број бодова деле исто место. У случају да више ученика има исти број поена и да у том случају број ученика премашује број одељења, наставници ће све ученике послати на општинско такмичење. Уколико школа има само једно </w:t>
      </w:r>
      <w:r w:rsidR="00131133" w:rsidRPr="00F83BF7">
        <w:rPr>
          <w:color w:val="000000"/>
          <w:sz w:val="24"/>
          <w:szCs w:val="24"/>
          <w:lang w:val="sr-Cyrl-RS"/>
        </w:rPr>
        <w:t xml:space="preserve">или два </w:t>
      </w:r>
      <w:r w:rsidR="00A66D38" w:rsidRPr="00F83BF7">
        <w:rPr>
          <w:color w:val="000000"/>
          <w:sz w:val="24"/>
          <w:szCs w:val="24"/>
          <w:lang w:val="sr-Cyrl-RS"/>
        </w:rPr>
        <w:t>одељењ</w:t>
      </w:r>
      <w:r w:rsidR="00131133" w:rsidRPr="00F83BF7">
        <w:rPr>
          <w:color w:val="000000"/>
          <w:sz w:val="24"/>
          <w:szCs w:val="24"/>
          <w:lang w:val="sr-Cyrl-RS"/>
        </w:rPr>
        <w:t>а</w:t>
      </w:r>
      <w:r w:rsidR="00A66D38" w:rsidRPr="00F83BF7">
        <w:rPr>
          <w:color w:val="000000"/>
          <w:sz w:val="24"/>
          <w:szCs w:val="24"/>
          <w:lang w:val="sr-Cyrl-RS"/>
        </w:rPr>
        <w:t xml:space="preserve"> одређеног разреда, на општинско такмичење школа може упутити три најбоље пласирана ученика. </w:t>
      </w:r>
    </w:p>
    <w:p w14:paraId="6B41FC45" w14:textId="2FF09173" w:rsidR="00A66D38" w:rsidRPr="00F83BF7" w:rsidRDefault="00A66D38" w:rsidP="00A66D38">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Списак ученика који се упућују на општинско такмичење оверавају и потписују директор школе и председник Стручног већа страних језика школе. Тестови ученика са школског такмичења чувају се у школи до 31. </w:t>
      </w:r>
      <w:r w:rsidR="00CF7B66" w:rsidRPr="00F83BF7">
        <w:rPr>
          <w:color w:val="000000"/>
          <w:sz w:val="24"/>
          <w:szCs w:val="24"/>
          <w:lang w:val="sr-Cyrl-RS"/>
        </w:rPr>
        <w:t>августа</w:t>
      </w:r>
      <w:r w:rsidRPr="00F83BF7">
        <w:rPr>
          <w:color w:val="000000"/>
          <w:sz w:val="24"/>
          <w:szCs w:val="24"/>
          <w:lang w:val="sr-Cyrl-RS"/>
        </w:rPr>
        <w:t xml:space="preserve"> текуће школске године. Координатор Друштва за такмичење из одређеног језика има право да затражи на увид примерке тестова ученика који су упућени на општинско такмичење.</w:t>
      </w:r>
    </w:p>
    <w:p w14:paraId="5D77CF7C" w14:textId="77777777" w:rsidR="00A66D38" w:rsidRPr="00F83BF7" w:rsidRDefault="00A66D38" w:rsidP="005829E3">
      <w:pPr>
        <w:pStyle w:val="Heading3"/>
        <w:spacing w:before="120" w:after="120"/>
        <w:ind w:left="0" w:right="1" w:firstLine="0"/>
        <w:rPr>
          <w:bCs w:val="0"/>
          <w:lang w:val="sr-Cyrl-RS"/>
        </w:rPr>
      </w:pPr>
    </w:p>
    <w:p w14:paraId="585FC1F4" w14:textId="77777777" w:rsidR="00A0349A" w:rsidRPr="00F83BF7" w:rsidRDefault="00A0349A" w:rsidP="005829E3">
      <w:pPr>
        <w:pStyle w:val="Heading3"/>
        <w:spacing w:before="120" w:after="120"/>
        <w:ind w:left="0" w:right="1" w:firstLine="0"/>
        <w:rPr>
          <w:lang w:val="sr-Cyrl-RS"/>
        </w:rPr>
      </w:pPr>
      <w:r w:rsidRPr="00F83BF7">
        <w:rPr>
          <w:bCs w:val="0"/>
          <w:lang w:val="sr-Cyrl-RS"/>
        </w:rPr>
        <w:t>Б.</w:t>
      </w:r>
      <w:r w:rsidRPr="00F83BF7">
        <w:rPr>
          <w:b w:val="0"/>
          <w:lang w:val="sr-Cyrl-RS"/>
        </w:rPr>
        <w:t xml:space="preserve"> </w:t>
      </w:r>
      <w:r w:rsidR="00964E65" w:rsidRPr="00F83BF7">
        <w:rPr>
          <w:lang w:val="sr-Cyrl-RS"/>
        </w:rPr>
        <w:t>Општинско такмичење</w:t>
      </w:r>
    </w:p>
    <w:p w14:paraId="6CA09BC8" w14:textId="77777777" w:rsidR="000078A1" w:rsidRPr="00F83BF7" w:rsidRDefault="000078A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На општинском такмичењу учествују најбоље пласирани ученици са школског такмичења, у складу са одељком А из претходне тачке. </w:t>
      </w:r>
    </w:p>
    <w:p w14:paraId="6885484E" w14:textId="10AA3EFB"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Општинско такмичење организују општински активи наставника и Стручно веће страних језика школе домаћина. За организацију општинског такмичења одговорни су директор школе</w:t>
      </w:r>
      <w:r w:rsidR="00CF7B66" w:rsidRPr="00F83BF7">
        <w:rPr>
          <w:color w:val="000000"/>
          <w:sz w:val="24"/>
          <w:szCs w:val="24"/>
          <w:lang w:val="sr-Cyrl-RS"/>
        </w:rPr>
        <w:t xml:space="preserve"> која је </w:t>
      </w:r>
      <w:r w:rsidRPr="00F83BF7">
        <w:rPr>
          <w:color w:val="000000"/>
          <w:sz w:val="24"/>
          <w:szCs w:val="24"/>
          <w:lang w:val="sr-Cyrl-RS"/>
        </w:rPr>
        <w:t>домаћин такмичења и председник Стручног већа страних језика школе у којој се спроводи такмичење</w:t>
      </w:r>
      <w:r w:rsidR="00F67F0D" w:rsidRPr="00F83BF7">
        <w:rPr>
          <w:color w:val="000000"/>
          <w:sz w:val="24"/>
          <w:szCs w:val="24"/>
          <w:lang w:val="sr-Cyrl-RS"/>
        </w:rPr>
        <w:t xml:space="preserve"> (</w:t>
      </w:r>
      <w:r w:rsidR="00DE2DD7" w:rsidRPr="00F83BF7">
        <w:rPr>
          <w:color w:val="000000"/>
          <w:sz w:val="24"/>
          <w:szCs w:val="24"/>
          <w:lang w:val="sr-Cyrl-RS"/>
        </w:rPr>
        <w:t>кога именује директор</w:t>
      </w:r>
      <w:r w:rsidR="00F67F0D" w:rsidRPr="00F83BF7">
        <w:rPr>
          <w:color w:val="000000"/>
          <w:sz w:val="24"/>
          <w:szCs w:val="24"/>
          <w:lang w:val="sr-Cyrl-RS"/>
        </w:rPr>
        <w:t>)</w:t>
      </w:r>
      <w:r w:rsidR="00DE2DD7" w:rsidRPr="00F83BF7">
        <w:rPr>
          <w:color w:val="000000"/>
          <w:sz w:val="24"/>
          <w:szCs w:val="24"/>
          <w:lang w:val="sr-Cyrl-RS"/>
        </w:rPr>
        <w:t>,</w:t>
      </w:r>
      <w:r w:rsidRPr="00F83BF7">
        <w:rPr>
          <w:color w:val="000000"/>
          <w:sz w:val="24"/>
          <w:szCs w:val="24"/>
          <w:lang w:val="sr-Cyrl-RS"/>
        </w:rPr>
        <w:t xml:space="preserve"> као и координатори општинских актива наставника страних језика.</w:t>
      </w:r>
    </w:p>
    <w:p w14:paraId="5C33D3E4" w14:textId="7B5C2020" w:rsidR="00867267" w:rsidRPr="00F83BF7" w:rsidRDefault="00A0349A"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sz w:val="24"/>
          <w:szCs w:val="24"/>
          <w:lang w:val="sr-Cyrl-RS"/>
        </w:rPr>
        <w:t>На општинском нивоу такмичења</w:t>
      </w:r>
      <w:r w:rsidR="00F67F0D" w:rsidRPr="00F83BF7">
        <w:rPr>
          <w:color w:val="000000"/>
          <w:sz w:val="24"/>
          <w:szCs w:val="24"/>
          <w:lang w:val="sr-Cyrl-RS"/>
        </w:rPr>
        <w:t>,</w:t>
      </w:r>
      <w:r w:rsidRPr="00F83BF7">
        <w:rPr>
          <w:color w:val="000000"/>
          <w:sz w:val="24"/>
          <w:szCs w:val="24"/>
          <w:lang w:val="sr-Cyrl-RS"/>
        </w:rPr>
        <w:t xml:space="preserve"> резултате вреднује </w:t>
      </w:r>
      <w:r w:rsidR="00867267" w:rsidRPr="00F83BF7">
        <w:rPr>
          <w:color w:val="000000"/>
          <w:sz w:val="24"/>
          <w:szCs w:val="24"/>
          <w:lang w:val="sr-Cyrl-RS"/>
        </w:rPr>
        <w:t>к</w:t>
      </w:r>
      <w:r w:rsidRPr="00F83BF7">
        <w:rPr>
          <w:color w:val="000000"/>
          <w:sz w:val="24"/>
          <w:szCs w:val="24"/>
          <w:lang w:val="sr-Cyrl-RS"/>
        </w:rPr>
        <w:t xml:space="preserve">омисија </w:t>
      </w:r>
      <w:r w:rsidR="00F67F0D" w:rsidRPr="00F83BF7">
        <w:rPr>
          <w:color w:val="000000"/>
          <w:sz w:val="24"/>
          <w:szCs w:val="24"/>
          <w:lang w:val="sr-Cyrl-RS"/>
        </w:rPr>
        <w:t>од</w:t>
      </w:r>
      <w:r w:rsidRPr="00F83BF7">
        <w:rPr>
          <w:color w:val="000000"/>
          <w:sz w:val="24"/>
          <w:szCs w:val="24"/>
          <w:lang w:val="sr-Cyrl-RS"/>
        </w:rPr>
        <w:t xml:space="preserve"> најмање три члана</w:t>
      </w:r>
      <w:r w:rsidR="00F67F0D" w:rsidRPr="00F83BF7">
        <w:rPr>
          <w:color w:val="000000"/>
          <w:sz w:val="24"/>
          <w:szCs w:val="24"/>
          <w:lang w:val="sr-Cyrl-RS"/>
        </w:rPr>
        <w:t xml:space="preserve">. </w:t>
      </w:r>
      <w:r w:rsidR="00C345C7" w:rsidRPr="00F83BF7">
        <w:rPr>
          <w:color w:val="000000"/>
          <w:sz w:val="24"/>
          <w:szCs w:val="24"/>
          <w:lang w:val="sr-Cyrl-RS"/>
        </w:rPr>
        <w:t>Комисију именује школа домаћин, а чине је наставници одговарајућег страног језика, чланови Друштва.</w:t>
      </w:r>
      <w:bookmarkStart w:id="1" w:name="_heading=h.30j0zll" w:colFirst="0" w:colLast="0"/>
      <w:bookmarkEnd w:id="1"/>
      <w:r w:rsidR="00C345C7" w:rsidRPr="00F83BF7">
        <w:rPr>
          <w:color w:val="000000"/>
          <w:sz w:val="24"/>
          <w:szCs w:val="24"/>
          <w:lang w:val="sr-Cyrl-RS"/>
        </w:rPr>
        <w:t xml:space="preserve"> </w:t>
      </w:r>
      <w:r w:rsidR="0059363A" w:rsidRPr="00F83BF7">
        <w:rPr>
          <w:color w:val="000000"/>
          <w:sz w:val="24"/>
          <w:szCs w:val="24"/>
          <w:lang w:val="sr-Cyrl-RS"/>
        </w:rPr>
        <w:t>Изузетно, у</w:t>
      </w:r>
      <w:r w:rsidRPr="00F83BF7">
        <w:rPr>
          <w:color w:val="000000"/>
          <w:sz w:val="24"/>
          <w:szCs w:val="24"/>
          <w:lang w:val="sr-Cyrl-RS"/>
        </w:rPr>
        <w:t xml:space="preserve">колико на територији општине постоји само једна школа у којој се учи одређени страни језик или из неког другог објективног разлога није могуће формирати комисију за прегледање тестова, тестове са општинског такмичења прегледаће стручна комисија коју именује </w:t>
      </w:r>
      <w:r w:rsidRPr="00F83BF7">
        <w:rPr>
          <w:color w:val="000000" w:themeColor="text1"/>
          <w:sz w:val="24"/>
          <w:szCs w:val="24"/>
          <w:lang w:val="sr-Cyrl-RS"/>
        </w:rPr>
        <w:t>координатор Друштва за одређени страни језик</w:t>
      </w:r>
      <w:r w:rsidR="00F67F0D" w:rsidRPr="00F83BF7">
        <w:rPr>
          <w:color w:val="000000" w:themeColor="text1"/>
          <w:sz w:val="24"/>
          <w:szCs w:val="24"/>
          <w:lang w:val="sr-Cyrl-RS"/>
        </w:rPr>
        <w:t>. У том случају, д</w:t>
      </w:r>
      <w:r w:rsidRPr="00F83BF7">
        <w:rPr>
          <w:color w:val="000000" w:themeColor="text1"/>
          <w:sz w:val="24"/>
          <w:szCs w:val="24"/>
          <w:lang w:val="sr-Cyrl-RS"/>
        </w:rPr>
        <w:t xml:space="preserve">иректор школе </w:t>
      </w:r>
      <w:r w:rsidR="00F67F0D" w:rsidRPr="00F83BF7">
        <w:rPr>
          <w:color w:val="000000" w:themeColor="text1"/>
          <w:sz w:val="24"/>
          <w:szCs w:val="24"/>
          <w:lang w:val="sr-Cyrl-RS"/>
        </w:rPr>
        <w:t xml:space="preserve">ће </w:t>
      </w:r>
      <w:r w:rsidRPr="00F83BF7">
        <w:rPr>
          <w:color w:val="000000" w:themeColor="text1"/>
          <w:sz w:val="24"/>
          <w:szCs w:val="24"/>
          <w:lang w:val="sr-Cyrl-RS"/>
        </w:rPr>
        <w:t>послати скенирани тест координатору за одређени језик</w:t>
      </w:r>
      <w:r w:rsidR="00F67F0D" w:rsidRPr="00F83BF7">
        <w:rPr>
          <w:color w:val="000000" w:themeColor="text1"/>
          <w:sz w:val="24"/>
          <w:szCs w:val="24"/>
          <w:lang w:val="sr-Cyrl-RS"/>
        </w:rPr>
        <w:t>, а п</w:t>
      </w:r>
      <w:r w:rsidRPr="00F83BF7">
        <w:rPr>
          <w:color w:val="000000" w:themeColor="text1"/>
          <w:sz w:val="24"/>
          <w:szCs w:val="24"/>
          <w:lang w:val="sr-Cyrl-RS"/>
        </w:rPr>
        <w:t xml:space="preserve">о обављеном прегледању тест(ова), координатор </w:t>
      </w:r>
      <w:r w:rsidR="00BA64B9" w:rsidRPr="00F83BF7">
        <w:rPr>
          <w:color w:val="000000" w:themeColor="text1"/>
          <w:sz w:val="24"/>
          <w:szCs w:val="24"/>
          <w:lang w:val="sr-Cyrl-RS"/>
        </w:rPr>
        <w:t>припрема</w:t>
      </w:r>
      <w:r w:rsidRPr="00F83BF7">
        <w:rPr>
          <w:color w:val="000000" w:themeColor="text1"/>
          <w:sz w:val="24"/>
          <w:szCs w:val="24"/>
          <w:lang w:val="sr-Cyrl-RS"/>
        </w:rPr>
        <w:t xml:space="preserve"> Записник о прегледању теста и својим потписом и печатом Друштва верификује резултате тест(ова). </w:t>
      </w:r>
    </w:p>
    <w:p w14:paraId="4B54BFD3" w14:textId="77777777" w:rsidR="00DE2DD7" w:rsidRPr="00F83BF7" w:rsidRDefault="00DE2DD7" w:rsidP="005829E3">
      <w:pPr>
        <w:pBdr>
          <w:top w:val="nil"/>
          <w:left w:val="nil"/>
          <w:bottom w:val="nil"/>
          <w:right w:val="nil"/>
          <w:between w:val="nil"/>
        </w:pBdr>
        <w:spacing w:before="120" w:after="120"/>
        <w:ind w:right="1"/>
        <w:jc w:val="both"/>
        <w:rPr>
          <w:color w:val="000000" w:themeColor="text1"/>
          <w:sz w:val="24"/>
          <w:szCs w:val="24"/>
          <w:lang w:val="sr-Cyrl-RS"/>
        </w:rPr>
      </w:pPr>
      <w:bookmarkStart w:id="2" w:name="_heading=h.1fob9te" w:colFirst="0" w:colLast="0"/>
      <w:bookmarkEnd w:id="2"/>
      <w:r w:rsidRPr="00F83BF7">
        <w:rPr>
          <w:color w:val="000000" w:themeColor="text1"/>
          <w:sz w:val="24"/>
          <w:szCs w:val="24"/>
          <w:lang w:val="sr-Cyrl-RS"/>
        </w:rPr>
        <w:t>По окончању израде теста, односно после завршеног прегледања тестова, на огласној табли школе или на другом видном месту објављују се решења теста.</w:t>
      </w:r>
    </w:p>
    <w:p w14:paraId="0D4FCE02" w14:textId="77777777" w:rsidR="00BA64B9" w:rsidRPr="00F83BF7" w:rsidRDefault="00A0349A"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Након објављених привремених резултата такмичења, предметни наставници имају могућност да у року од </w:t>
      </w:r>
      <w:r w:rsidR="000078A1" w:rsidRPr="00F83BF7">
        <w:rPr>
          <w:b/>
          <w:color w:val="000000" w:themeColor="text1"/>
          <w:sz w:val="24"/>
          <w:szCs w:val="24"/>
          <w:lang w:val="sr-Cyrl-RS"/>
        </w:rPr>
        <w:t>једног</w:t>
      </w:r>
      <w:r w:rsidRPr="00F83BF7">
        <w:rPr>
          <w:b/>
          <w:color w:val="000000" w:themeColor="text1"/>
          <w:sz w:val="24"/>
          <w:szCs w:val="24"/>
          <w:lang w:val="sr-Cyrl-RS"/>
        </w:rPr>
        <w:t xml:space="preserve"> сата</w:t>
      </w:r>
      <w:r w:rsidRPr="00F83BF7">
        <w:rPr>
          <w:color w:val="000000" w:themeColor="text1"/>
          <w:sz w:val="24"/>
          <w:szCs w:val="24"/>
          <w:lang w:val="sr-Cyrl-RS"/>
        </w:rPr>
        <w:t xml:space="preserve"> изврше увид у тест својих ученика и поднесу жалбу на вредновање резултата комисији за жалбе</w:t>
      </w:r>
      <w:r w:rsidR="00BA64B9" w:rsidRPr="00F83BF7">
        <w:rPr>
          <w:color w:val="000000" w:themeColor="text1"/>
          <w:sz w:val="24"/>
          <w:szCs w:val="24"/>
          <w:lang w:val="sr-Cyrl-RS"/>
        </w:rPr>
        <w:t xml:space="preserve"> писаним путем, попуњавањем </w:t>
      </w:r>
      <w:r w:rsidR="00DE2DD7" w:rsidRPr="00F83BF7">
        <w:rPr>
          <w:color w:val="000000" w:themeColor="text1"/>
          <w:sz w:val="24"/>
          <w:szCs w:val="24"/>
          <w:lang w:val="sr-Cyrl-RS"/>
        </w:rPr>
        <w:t xml:space="preserve">одговарајућег </w:t>
      </w:r>
      <w:r w:rsidR="00BA64B9" w:rsidRPr="00F83BF7">
        <w:rPr>
          <w:color w:val="000000" w:themeColor="text1"/>
          <w:sz w:val="24"/>
          <w:szCs w:val="24"/>
          <w:lang w:val="sr-Cyrl-RS"/>
        </w:rPr>
        <w:t xml:space="preserve">обрасца (Прилог </w:t>
      </w:r>
      <w:r w:rsidR="00B404A7" w:rsidRPr="00F83BF7">
        <w:rPr>
          <w:color w:val="000000" w:themeColor="text1"/>
          <w:sz w:val="24"/>
          <w:szCs w:val="24"/>
          <w:lang w:val="sr-Cyrl-RS"/>
        </w:rPr>
        <w:t>5</w:t>
      </w:r>
      <w:r w:rsidR="00BA64B9" w:rsidRPr="00F83BF7">
        <w:rPr>
          <w:color w:val="000000" w:themeColor="text1"/>
          <w:sz w:val="24"/>
          <w:szCs w:val="24"/>
          <w:lang w:val="sr-Cyrl-RS"/>
        </w:rPr>
        <w:t xml:space="preserve">). </w:t>
      </w:r>
    </w:p>
    <w:p w14:paraId="499ED9B9" w14:textId="4579CADC" w:rsidR="00121F8D" w:rsidRPr="00F83BF7" w:rsidRDefault="00F67F0D"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На општинском такмичењу, </w:t>
      </w:r>
      <w:r w:rsidR="003A0A71" w:rsidRPr="00F83BF7">
        <w:rPr>
          <w:color w:val="000000" w:themeColor="text1"/>
          <w:sz w:val="24"/>
          <w:szCs w:val="24"/>
          <w:lang w:val="sr-Cyrl-RS"/>
        </w:rPr>
        <w:t xml:space="preserve">Комисију за жалбе чине чланови комисије која вреднује резултате и аутор теста, чији се </w:t>
      </w:r>
      <w:r w:rsidR="0059363A" w:rsidRPr="00F83BF7">
        <w:rPr>
          <w:color w:val="000000" w:themeColor="text1"/>
          <w:sz w:val="24"/>
          <w:szCs w:val="24"/>
          <w:lang w:val="sr-Cyrl-RS"/>
        </w:rPr>
        <w:t>контакт</w:t>
      </w:r>
      <w:r w:rsidR="003A0A71" w:rsidRPr="00F83BF7">
        <w:rPr>
          <w:color w:val="000000" w:themeColor="text1"/>
          <w:sz w:val="24"/>
          <w:szCs w:val="24"/>
          <w:lang w:val="sr-Cyrl-RS"/>
        </w:rPr>
        <w:t xml:space="preserve"> налази на делу теста са решењима. </w:t>
      </w:r>
      <w:r w:rsidR="00BA64B9" w:rsidRPr="00F83BF7">
        <w:rPr>
          <w:color w:val="000000"/>
          <w:sz w:val="24"/>
          <w:szCs w:val="24"/>
          <w:lang w:val="sr-Cyrl-RS"/>
        </w:rPr>
        <w:t xml:space="preserve">Комисија је дужна да размотри жалбу и </w:t>
      </w:r>
      <w:r w:rsidR="003A0A71" w:rsidRPr="00F83BF7">
        <w:rPr>
          <w:color w:val="000000"/>
          <w:sz w:val="24"/>
          <w:szCs w:val="24"/>
          <w:lang w:val="sr-Cyrl-RS"/>
        </w:rPr>
        <w:t xml:space="preserve">писаним путем </w:t>
      </w:r>
      <w:r w:rsidR="00BA64B9" w:rsidRPr="00F83BF7">
        <w:rPr>
          <w:color w:val="000000"/>
          <w:sz w:val="24"/>
          <w:szCs w:val="24"/>
          <w:lang w:val="sr-Cyrl-RS"/>
        </w:rPr>
        <w:t>о томе обавести подносиоца</w:t>
      </w:r>
      <w:r w:rsidR="00121F8D" w:rsidRPr="00F83BF7">
        <w:rPr>
          <w:color w:val="000000"/>
          <w:sz w:val="24"/>
          <w:szCs w:val="24"/>
          <w:lang w:val="sr-Cyrl-RS"/>
        </w:rPr>
        <w:t xml:space="preserve"> у року од </w:t>
      </w:r>
      <w:r w:rsidR="000078A1" w:rsidRPr="00F83BF7">
        <w:rPr>
          <w:color w:val="000000"/>
          <w:sz w:val="24"/>
          <w:szCs w:val="24"/>
          <w:lang w:val="sr-Cyrl-RS"/>
        </w:rPr>
        <w:t>једног</w:t>
      </w:r>
      <w:r w:rsidR="00121F8D" w:rsidRPr="00F83BF7">
        <w:rPr>
          <w:color w:val="000000"/>
          <w:sz w:val="24"/>
          <w:szCs w:val="24"/>
          <w:lang w:val="sr-Cyrl-RS"/>
        </w:rPr>
        <w:t xml:space="preserve"> сата</w:t>
      </w:r>
      <w:r w:rsidR="00BA64B9" w:rsidRPr="00F83BF7">
        <w:rPr>
          <w:color w:val="000000"/>
          <w:sz w:val="24"/>
          <w:szCs w:val="24"/>
          <w:lang w:val="sr-Cyrl-RS"/>
        </w:rPr>
        <w:t xml:space="preserve">. </w:t>
      </w:r>
    </w:p>
    <w:p w14:paraId="6E13747B" w14:textId="2CAD14C2" w:rsidR="00A0349A" w:rsidRPr="00F83BF7" w:rsidRDefault="00A0349A"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Изузетно, предметни наставници </w:t>
      </w:r>
      <w:r w:rsidR="00131133" w:rsidRPr="00F83BF7">
        <w:rPr>
          <w:color w:val="000000" w:themeColor="text1"/>
          <w:sz w:val="24"/>
          <w:szCs w:val="24"/>
          <w:lang w:val="sr-Cyrl-RS"/>
        </w:rPr>
        <w:t>чијим ученицима</w:t>
      </w:r>
      <w:r w:rsidRPr="00F83BF7">
        <w:rPr>
          <w:color w:val="000000" w:themeColor="text1"/>
          <w:sz w:val="24"/>
          <w:szCs w:val="24"/>
          <w:lang w:val="sr-Cyrl-RS"/>
        </w:rPr>
        <w:t xml:space="preserve"> је тест(ове) прегледала комисија Друштва, имају право увида у тест, само онда уколико ученик није прошао на наредни ниво такмичења</w:t>
      </w:r>
      <w:r w:rsidR="00121F8D" w:rsidRPr="00F83BF7">
        <w:rPr>
          <w:color w:val="000000" w:themeColor="text1"/>
          <w:sz w:val="24"/>
          <w:szCs w:val="24"/>
          <w:lang w:val="sr-Cyrl-RS"/>
        </w:rPr>
        <w:t>. Могу уложити жалбу</w:t>
      </w:r>
      <w:r w:rsidRPr="00F83BF7">
        <w:rPr>
          <w:color w:val="000000" w:themeColor="text1"/>
          <w:sz w:val="24"/>
          <w:szCs w:val="24"/>
          <w:lang w:val="sr-Cyrl-RS"/>
        </w:rPr>
        <w:t xml:space="preserve"> тако што ће </w:t>
      </w:r>
      <w:r w:rsidR="00BA64B9" w:rsidRPr="00F83BF7">
        <w:rPr>
          <w:color w:val="000000" w:themeColor="text1"/>
          <w:sz w:val="24"/>
          <w:szCs w:val="24"/>
          <w:lang w:val="sr-Cyrl-RS"/>
        </w:rPr>
        <w:t xml:space="preserve">у року од </w:t>
      </w:r>
      <w:r w:rsidR="003A0A71" w:rsidRPr="00F83BF7">
        <w:rPr>
          <w:color w:val="000000" w:themeColor="text1"/>
          <w:sz w:val="24"/>
          <w:szCs w:val="24"/>
          <w:lang w:val="sr-Cyrl-RS"/>
        </w:rPr>
        <w:t>једног</w:t>
      </w:r>
      <w:r w:rsidR="00BA64B9" w:rsidRPr="00F83BF7">
        <w:rPr>
          <w:color w:val="000000" w:themeColor="text1"/>
          <w:sz w:val="24"/>
          <w:szCs w:val="24"/>
          <w:lang w:val="sr-Cyrl-RS"/>
        </w:rPr>
        <w:t xml:space="preserve"> сата након објављених резултата </w:t>
      </w:r>
      <w:r w:rsidRPr="00F83BF7">
        <w:rPr>
          <w:color w:val="000000" w:themeColor="text1"/>
          <w:sz w:val="24"/>
          <w:szCs w:val="24"/>
          <w:lang w:val="sr-Cyrl-RS"/>
        </w:rPr>
        <w:t>написати мејл координатору за одређени језик</w:t>
      </w:r>
      <w:r w:rsidR="00121F8D" w:rsidRPr="00F83BF7">
        <w:rPr>
          <w:color w:val="000000" w:themeColor="text1"/>
          <w:sz w:val="24"/>
          <w:szCs w:val="24"/>
          <w:lang w:val="sr-Cyrl-RS"/>
        </w:rPr>
        <w:t xml:space="preserve"> и приложити одговарајући образац за жалбе (Прилог </w:t>
      </w:r>
      <w:r w:rsidR="00B404A7" w:rsidRPr="00F83BF7">
        <w:rPr>
          <w:color w:val="000000" w:themeColor="text1"/>
          <w:sz w:val="24"/>
          <w:szCs w:val="24"/>
          <w:lang w:val="sr-Cyrl-RS"/>
        </w:rPr>
        <w:t>5</w:t>
      </w:r>
      <w:r w:rsidR="00121F8D" w:rsidRPr="00F83BF7">
        <w:rPr>
          <w:color w:val="000000" w:themeColor="text1"/>
          <w:sz w:val="24"/>
          <w:szCs w:val="24"/>
          <w:lang w:val="sr-Cyrl-RS"/>
        </w:rPr>
        <w:t>)</w:t>
      </w:r>
      <w:r w:rsidRPr="00F83BF7">
        <w:rPr>
          <w:color w:val="000000" w:themeColor="text1"/>
          <w:sz w:val="24"/>
          <w:szCs w:val="24"/>
          <w:lang w:val="sr-Cyrl-RS"/>
        </w:rPr>
        <w:t xml:space="preserve">. </w:t>
      </w:r>
      <w:r w:rsidR="00BA64B9" w:rsidRPr="00F83BF7">
        <w:rPr>
          <w:color w:val="000000" w:themeColor="text1"/>
          <w:sz w:val="24"/>
          <w:szCs w:val="24"/>
          <w:lang w:val="sr-Cyrl-RS"/>
        </w:rPr>
        <w:t xml:space="preserve">Координатор за одређени језик дужан </w:t>
      </w:r>
      <w:r w:rsidR="00F67F0D" w:rsidRPr="00F83BF7">
        <w:rPr>
          <w:color w:val="000000" w:themeColor="text1"/>
          <w:sz w:val="24"/>
          <w:szCs w:val="24"/>
          <w:lang w:val="sr-Cyrl-RS"/>
        </w:rPr>
        <w:t xml:space="preserve">је </w:t>
      </w:r>
      <w:r w:rsidR="00BA64B9" w:rsidRPr="00F83BF7">
        <w:rPr>
          <w:color w:val="000000" w:themeColor="text1"/>
          <w:sz w:val="24"/>
          <w:szCs w:val="24"/>
          <w:lang w:val="sr-Cyrl-RS"/>
        </w:rPr>
        <w:t xml:space="preserve">да достави одговор мејлом (на адресу пошиљаоца) у року од </w:t>
      </w:r>
      <w:r w:rsidR="000078A1" w:rsidRPr="00F83BF7">
        <w:rPr>
          <w:color w:val="000000" w:themeColor="text1"/>
          <w:sz w:val="24"/>
          <w:szCs w:val="24"/>
          <w:lang w:val="sr-Cyrl-RS"/>
        </w:rPr>
        <w:t>једног</w:t>
      </w:r>
      <w:r w:rsidR="00BA64B9" w:rsidRPr="00F83BF7">
        <w:rPr>
          <w:color w:val="000000" w:themeColor="text1"/>
          <w:sz w:val="24"/>
          <w:szCs w:val="24"/>
          <w:lang w:val="sr-Cyrl-RS"/>
        </w:rPr>
        <w:t xml:space="preserve"> сата; уколи</w:t>
      </w:r>
      <w:r w:rsidRPr="00F83BF7">
        <w:rPr>
          <w:color w:val="000000" w:themeColor="text1"/>
          <w:sz w:val="24"/>
          <w:szCs w:val="24"/>
          <w:lang w:val="sr-Cyrl-RS"/>
        </w:rPr>
        <w:t xml:space="preserve">ко је жалба основана, координатор </w:t>
      </w:r>
      <w:r w:rsidR="00BA64B9" w:rsidRPr="00F83BF7">
        <w:rPr>
          <w:color w:val="000000" w:themeColor="text1"/>
          <w:sz w:val="24"/>
          <w:szCs w:val="24"/>
          <w:lang w:val="sr-Cyrl-RS"/>
        </w:rPr>
        <w:t>је дужан да у истом року обавести</w:t>
      </w:r>
      <w:r w:rsidRPr="00F83BF7">
        <w:rPr>
          <w:color w:val="000000" w:themeColor="text1"/>
          <w:sz w:val="24"/>
          <w:szCs w:val="24"/>
          <w:lang w:val="sr-Cyrl-RS"/>
        </w:rPr>
        <w:t xml:space="preserve"> директора школе како би се допунила ранг листа.</w:t>
      </w:r>
    </w:p>
    <w:p w14:paraId="7B68908F" w14:textId="77777777" w:rsidR="0059363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Коначна ранг листа сачињава се после разматрања жалби и доношења решења, а објављује се </w:t>
      </w:r>
      <w:r w:rsidR="000078A1" w:rsidRPr="00F83BF7">
        <w:rPr>
          <w:color w:val="000000"/>
          <w:sz w:val="24"/>
          <w:szCs w:val="24"/>
          <w:lang w:val="sr-Cyrl-RS"/>
        </w:rPr>
        <w:t xml:space="preserve">у дану такмичења </w:t>
      </w:r>
      <w:r w:rsidRPr="00F83BF7">
        <w:rPr>
          <w:color w:val="000000"/>
          <w:sz w:val="24"/>
          <w:szCs w:val="24"/>
          <w:lang w:val="sr-Cyrl-RS"/>
        </w:rPr>
        <w:t>на огласној табли школе.</w:t>
      </w:r>
    </w:p>
    <w:p w14:paraId="757EC425" w14:textId="77777777"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 окружни/градски ниво такмичења пласирају се сви ученици који су освојили 1, 2. и 3. место.</w:t>
      </w:r>
    </w:p>
    <w:p w14:paraId="40D79BB2" w14:textId="63402CAA"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Дипломе за освојено 1, 2. и 3. место потписује председник општинске комисије и директор школе домаћина. Дипломе се додељују ученицима у школи која је домаћин такмичења.</w:t>
      </w:r>
      <w:r w:rsidR="00367AC6" w:rsidRPr="00F83BF7">
        <w:rPr>
          <w:color w:val="000000"/>
          <w:sz w:val="24"/>
          <w:szCs w:val="24"/>
          <w:lang w:val="sr-Cyrl-RS"/>
        </w:rPr>
        <w:t xml:space="preserve"> </w:t>
      </w:r>
      <w:r w:rsidRPr="00F83BF7">
        <w:rPr>
          <w:color w:val="000000"/>
          <w:sz w:val="24"/>
          <w:szCs w:val="24"/>
          <w:lang w:val="sr-Cyrl-RS"/>
        </w:rPr>
        <w:t>Образац дипломе дат је у Завршним одредбама Пропозиција.</w:t>
      </w:r>
    </w:p>
    <w:p w14:paraId="2A7CC459" w14:textId="7A7D1FAA" w:rsidR="0059363A" w:rsidRPr="00F83BF7" w:rsidRDefault="0059363A" w:rsidP="0059363A">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Комисија за вредновање тестова </w:t>
      </w:r>
      <w:r w:rsidRPr="00F83BF7">
        <w:rPr>
          <w:color w:val="000000"/>
          <w:sz w:val="24"/>
          <w:szCs w:val="24"/>
          <w:lang w:val="sr-Cyrl-RS"/>
        </w:rPr>
        <w:t xml:space="preserve">дужна </w:t>
      </w:r>
      <w:r w:rsidR="00367AC6" w:rsidRPr="00F83BF7">
        <w:rPr>
          <w:color w:val="000000" w:themeColor="text1"/>
          <w:sz w:val="24"/>
          <w:szCs w:val="24"/>
          <w:lang w:val="sr-Cyrl-RS"/>
        </w:rPr>
        <w:t xml:space="preserve">је </w:t>
      </w:r>
      <w:r w:rsidRPr="00F83BF7">
        <w:rPr>
          <w:color w:val="000000"/>
          <w:sz w:val="24"/>
          <w:szCs w:val="24"/>
          <w:lang w:val="sr-Cyrl-RS"/>
        </w:rPr>
        <w:t xml:space="preserve">да сачини записник о прегледању тестова и да унесе резултате такмичења у одговарајући </w:t>
      </w:r>
      <w:r w:rsidRPr="00F83BF7">
        <w:rPr>
          <w:color w:val="000000" w:themeColor="text1"/>
          <w:sz w:val="24"/>
          <w:szCs w:val="24"/>
          <w:lang w:val="sr-Cyrl-RS"/>
        </w:rPr>
        <w:t>електронски образац Друштва</w:t>
      </w:r>
      <w:r w:rsidR="00367AC6" w:rsidRPr="00F83BF7">
        <w:rPr>
          <w:color w:val="000000" w:themeColor="text1"/>
          <w:sz w:val="24"/>
          <w:szCs w:val="24"/>
          <w:lang w:val="sr-Cyrl-RS"/>
        </w:rPr>
        <w:t>,</w:t>
      </w:r>
      <w:r w:rsidRPr="00F83BF7">
        <w:rPr>
          <w:color w:val="000000" w:themeColor="text1"/>
          <w:sz w:val="24"/>
          <w:szCs w:val="24"/>
          <w:lang w:val="sr-Cyrl-RS"/>
        </w:rPr>
        <w:t xml:space="preserve"> најкасније три дана након </w:t>
      </w:r>
      <w:r w:rsidRPr="00F83BF7">
        <w:rPr>
          <w:color w:val="000000" w:themeColor="text1"/>
          <w:sz w:val="24"/>
          <w:szCs w:val="24"/>
          <w:lang w:val="sr-Cyrl-RS"/>
        </w:rPr>
        <w:lastRenderedPageBreak/>
        <w:t xml:space="preserve">завршеног такмичења. </w:t>
      </w:r>
      <w:r w:rsidRPr="00F83BF7">
        <w:rPr>
          <w:color w:val="000000"/>
          <w:sz w:val="24"/>
          <w:szCs w:val="24"/>
          <w:lang w:val="sr-Cyrl-RS"/>
        </w:rPr>
        <w:t xml:space="preserve">Резултати са општинског такмичења достављају се званичним путем координатору за страни језик и </w:t>
      </w:r>
      <w:r w:rsidRPr="00F83BF7">
        <w:rPr>
          <w:color w:val="000000"/>
          <w:sz w:val="24"/>
          <w:szCs w:val="24"/>
          <w:u w:val="single"/>
          <w:lang w:val="sr-Cyrl-RS"/>
        </w:rPr>
        <w:t>домаћину окружног/градског</w:t>
      </w:r>
      <w:r w:rsidRPr="00F83BF7">
        <w:rPr>
          <w:color w:val="000000"/>
          <w:sz w:val="24"/>
          <w:szCs w:val="24"/>
          <w:lang w:val="sr-Cyrl-RS"/>
        </w:rPr>
        <w:t xml:space="preserve"> </w:t>
      </w:r>
      <w:r w:rsidRPr="00F83BF7">
        <w:rPr>
          <w:color w:val="000000"/>
          <w:sz w:val="24"/>
          <w:szCs w:val="24"/>
          <w:u w:val="single"/>
          <w:lang w:val="sr-Cyrl-RS"/>
        </w:rPr>
        <w:t>такмичења</w:t>
      </w:r>
      <w:r w:rsidRPr="00F83BF7">
        <w:rPr>
          <w:color w:val="000000"/>
          <w:sz w:val="24"/>
          <w:szCs w:val="24"/>
          <w:lang w:val="sr-Cyrl-RS"/>
        </w:rPr>
        <w:t xml:space="preserve"> у школској управи у којој се налази школа. </w:t>
      </w:r>
    </w:p>
    <w:p w14:paraId="0F854527" w14:textId="0F79B3F1" w:rsidR="00A0349A" w:rsidRPr="00F83BF7" w:rsidRDefault="00011D2D" w:rsidP="00011D2D">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Школа домаћин општинског такмичења дужна је да сачува тестове свих ученика пласираних на окружно/ градско такмичење и да их</w:t>
      </w:r>
      <w:r w:rsidR="00367AC6" w:rsidRPr="00F83BF7">
        <w:rPr>
          <w:color w:val="000000"/>
          <w:sz w:val="24"/>
          <w:szCs w:val="24"/>
          <w:lang w:val="sr-Cyrl-RS"/>
        </w:rPr>
        <w:t>,</w:t>
      </w:r>
      <w:r w:rsidRPr="00F83BF7">
        <w:rPr>
          <w:color w:val="000000"/>
          <w:sz w:val="24"/>
          <w:szCs w:val="24"/>
          <w:lang w:val="sr-Cyrl-RS"/>
        </w:rPr>
        <w:t xml:space="preserve"> по потреби</w:t>
      </w:r>
      <w:r w:rsidR="00367AC6" w:rsidRPr="00F83BF7">
        <w:rPr>
          <w:color w:val="000000"/>
          <w:sz w:val="24"/>
          <w:szCs w:val="24"/>
          <w:lang w:val="sr-Cyrl-RS"/>
        </w:rPr>
        <w:t>,</w:t>
      </w:r>
      <w:r w:rsidRPr="00F83BF7">
        <w:rPr>
          <w:color w:val="000000"/>
          <w:sz w:val="24"/>
          <w:szCs w:val="24"/>
          <w:lang w:val="sr-Cyrl-RS"/>
        </w:rPr>
        <w:t xml:space="preserve"> достави на увид координатору такмичења или неком другом представнику којег Друштво одреди. Тестови се чувају до 31.</w:t>
      </w:r>
      <w:r w:rsidR="00367AC6" w:rsidRPr="00F83BF7">
        <w:rPr>
          <w:color w:val="000000"/>
          <w:sz w:val="24"/>
          <w:szCs w:val="24"/>
          <w:lang w:val="sr-Cyrl-RS"/>
        </w:rPr>
        <w:t xml:space="preserve"> августа</w:t>
      </w:r>
      <w:r w:rsidRPr="00F83BF7">
        <w:rPr>
          <w:color w:val="000000"/>
          <w:sz w:val="24"/>
          <w:szCs w:val="24"/>
          <w:lang w:val="sr-Cyrl-RS"/>
        </w:rPr>
        <w:t xml:space="preserve"> текуће школске године</w:t>
      </w:r>
      <w:r w:rsidR="00367AC6" w:rsidRPr="00F83BF7">
        <w:rPr>
          <w:color w:val="000000"/>
          <w:sz w:val="24"/>
          <w:szCs w:val="24"/>
          <w:lang w:val="sr-Cyrl-RS"/>
        </w:rPr>
        <w:t>,</w:t>
      </w:r>
      <w:r w:rsidRPr="00F83BF7">
        <w:rPr>
          <w:color w:val="000000"/>
          <w:sz w:val="24"/>
          <w:szCs w:val="24"/>
          <w:lang w:val="sr-Cyrl-RS"/>
        </w:rPr>
        <w:t xml:space="preserve"> заједно са записником.</w:t>
      </w:r>
    </w:p>
    <w:p w14:paraId="06BAB333" w14:textId="77777777" w:rsidR="00011D2D" w:rsidRPr="00F83BF7" w:rsidRDefault="00011D2D" w:rsidP="005829E3">
      <w:pPr>
        <w:pBdr>
          <w:top w:val="nil"/>
          <w:left w:val="nil"/>
          <w:bottom w:val="nil"/>
          <w:right w:val="nil"/>
          <w:between w:val="nil"/>
        </w:pBdr>
        <w:spacing w:before="120" w:after="120"/>
        <w:ind w:right="1"/>
        <w:rPr>
          <w:color w:val="000000"/>
          <w:sz w:val="24"/>
          <w:szCs w:val="24"/>
          <w:lang w:val="sr-Cyrl-RS"/>
        </w:rPr>
      </w:pPr>
    </w:p>
    <w:p w14:paraId="437970B0" w14:textId="77777777" w:rsidR="00A0349A" w:rsidRPr="00F83BF7" w:rsidRDefault="000078A1" w:rsidP="005829E3">
      <w:pPr>
        <w:pStyle w:val="Heading3"/>
        <w:spacing w:before="120" w:after="120"/>
        <w:ind w:left="0" w:right="1" w:firstLine="0"/>
        <w:rPr>
          <w:lang w:val="sr-Cyrl-RS"/>
        </w:rPr>
      </w:pPr>
      <w:r w:rsidRPr="00F83BF7">
        <w:rPr>
          <w:bCs w:val="0"/>
          <w:lang w:val="sr-Cyrl-RS"/>
        </w:rPr>
        <w:t>В. Окружн</w:t>
      </w:r>
      <w:r w:rsidR="00011D2D" w:rsidRPr="00F83BF7">
        <w:rPr>
          <w:bCs w:val="0"/>
          <w:lang w:val="sr-Cyrl-RS"/>
        </w:rPr>
        <w:t>о</w:t>
      </w:r>
      <w:r w:rsidRPr="00F83BF7">
        <w:rPr>
          <w:bCs w:val="0"/>
          <w:lang w:val="sr-Cyrl-RS"/>
        </w:rPr>
        <w:t>/ градско такмичење</w:t>
      </w:r>
    </w:p>
    <w:p w14:paraId="24E4DC84" w14:textId="1B948D33" w:rsidR="000078A1" w:rsidRPr="00F83BF7" w:rsidRDefault="000078A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 окружни/</w:t>
      </w:r>
      <w:r w:rsidR="00131133" w:rsidRPr="00F83BF7">
        <w:rPr>
          <w:color w:val="000000"/>
          <w:sz w:val="24"/>
          <w:szCs w:val="24"/>
          <w:lang w:val="sr-Cyrl-RS"/>
        </w:rPr>
        <w:t xml:space="preserve"> </w:t>
      </w:r>
      <w:r w:rsidRPr="00F83BF7">
        <w:rPr>
          <w:color w:val="000000"/>
          <w:sz w:val="24"/>
          <w:szCs w:val="24"/>
          <w:lang w:val="sr-Cyrl-RS"/>
        </w:rPr>
        <w:t>градски ниво такмичења упућују се ученици који су на општинском нивоу освојили прво, друго и треће место.</w:t>
      </w:r>
    </w:p>
    <w:p w14:paraId="7AEC7FDA" w14:textId="2CF98FF5" w:rsidR="00A0349A" w:rsidRPr="00F83BF7" w:rsidRDefault="00A0349A"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Окружно/</w:t>
      </w:r>
      <w:r w:rsidR="00131133" w:rsidRPr="00F83BF7">
        <w:rPr>
          <w:color w:val="000000"/>
          <w:sz w:val="24"/>
          <w:szCs w:val="24"/>
          <w:lang w:val="sr-Cyrl-RS"/>
        </w:rPr>
        <w:t xml:space="preserve"> </w:t>
      </w:r>
      <w:r w:rsidRPr="00F83BF7">
        <w:rPr>
          <w:color w:val="000000"/>
          <w:sz w:val="24"/>
          <w:szCs w:val="24"/>
          <w:lang w:val="sr-Cyrl-RS"/>
        </w:rPr>
        <w:t xml:space="preserve">градско такмичење организује </w:t>
      </w:r>
      <w:r w:rsidR="00011D2D" w:rsidRPr="00F83BF7">
        <w:rPr>
          <w:color w:val="000000"/>
          <w:sz w:val="24"/>
          <w:szCs w:val="24"/>
          <w:lang w:val="sr-Cyrl-RS"/>
        </w:rPr>
        <w:t>установа</w:t>
      </w:r>
      <w:r w:rsidRPr="00F83BF7">
        <w:rPr>
          <w:color w:val="000000"/>
          <w:sz w:val="24"/>
          <w:szCs w:val="24"/>
          <w:lang w:val="sr-Cyrl-RS"/>
        </w:rPr>
        <w:t xml:space="preserve"> домаћин такмичења и Друштво, у сарадњи са Министарством просвете.</w:t>
      </w:r>
    </w:p>
    <w:p w14:paraId="1DD5E2B3" w14:textId="7D1466D8" w:rsidR="00367AC6" w:rsidRPr="00F83BF7" w:rsidRDefault="00A0349A" w:rsidP="005829E3">
      <w:pPr>
        <w:pBdr>
          <w:top w:val="nil"/>
          <w:left w:val="nil"/>
          <w:bottom w:val="nil"/>
          <w:right w:val="nil"/>
          <w:between w:val="nil"/>
        </w:pBdr>
        <w:spacing w:before="120" w:after="120"/>
        <w:ind w:right="1"/>
        <w:jc w:val="both"/>
        <w:rPr>
          <w:sz w:val="24"/>
          <w:szCs w:val="24"/>
          <w:lang w:val="sr-Cyrl-RS"/>
        </w:rPr>
      </w:pPr>
      <w:bookmarkStart w:id="3" w:name="_heading=h.3znysh7" w:colFirst="0" w:colLast="0"/>
      <w:bookmarkEnd w:id="3"/>
      <w:r w:rsidRPr="00F83BF7">
        <w:rPr>
          <w:sz w:val="24"/>
          <w:szCs w:val="24"/>
          <w:lang w:val="sr-Cyrl-RS"/>
        </w:rPr>
        <w:t>Окружну/</w:t>
      </w:r>
      <w:r w:rsidR="00131133" w:rsidRPr="00F83BF7">
        <w:rPr>
          <w:sz w:val="24"/>
          <w:szCs w:val="24"/>
          <w:lang w:val="sr-Cyrl-RS"/>
        </w:rPr>
        <w:t xml:space="preserve"> </w:t>
      </w:r>
      <w:r w:rsidRPr="00F83BF7">
        <w:rPr>
          <w:sz w:val="24"/>
          <w:szCs w:val="24"/>
          <w:lang w:val="sr-Cyrl-RS"/>
        </w:rPr>
        <w:t>градску комисију за вредновање резултата такмичења образује школа домаћин такмичења. Комисију чине наставници одговарајућег страног језика, чланови Друштва. Изузетно, уколико из објективног разлога није могуће формирати комисију за прегледање тестова,</w:t>
      </w:r>
      <w:r w:rsidR="003A0A71" w:rsidRPr="00F83BF7">
        <w:rPr>
          <w:sz w:val="24"/>
          <w:szCs w:val="24"/>
          <w:lang w:val="sr-Cyrl-RS"/>
        </w:rPr>
        <w:t xml:space="preserve"> тестове са окружног/ градског такмичења прегледаће </w:t>
      </w:r>
      <w:r w:rsidR="00367AC6" w:rsidRPr="00F83BF7">
        <w:rPr>
          <w:sz w:val="24"/>
          <w:szCs w:val="24"/>
          <w:lang w:val="sr-Cyrl-RS"/>
        </w:rPr>
        <w:t>стручна комисија коју именује координатор Друштва за одређени страни језик. У том случају, директор школе ће послати скенирани тест координатору за одређени језик, а по обављеном прегледању тест(ова), координатор припрема Записник о прегледању теста и својим потписом и печатом Друштва верификује резултате тест(ова).</w:t>
      </w:r>
    </w:p>
    <w:p w14:paraId="208AD099" w14:textId="77777777" w:rsidR="00DE2DD7" w:rsidRPr="00F83BF7" w:rsidRDefault="00DE2DD7" w:rsidP="00DE2DD7">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По окончању израде теста, односно после завршеног прегледања тестова, на огласној табли школе или на другом видном месту објављују се решења теста.</w:t>
      </w:r>
    </w:p>
    <w:p w14:paraId="087152DB" w14:textId="77777777" w:rsidR="003A0A71" w:rsidRPr="00F83BF7" w:rsidRDefault="003A0A71"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Након објављених привремених резултата такмичења, предметни наставници имају могућност да у року од </w:t>
      </w:r>
      <w:r w:rsidRPr="00F83BF7">
        <w:rPr>
          <w:b/>
          <w:color w:val="000000" w:themeColor="text1"/>
          <w:sz w:val="24"/>
          <w:szCs w:val="24"/>
          <w:lang w:val="sr-Cyrl-RS"/>
        </w:rPr>
        <w:t>једног сата</w:t>
      </w:r>
      <w:r w:rsidRPr="00F83BF7">
        <w:rPr>
          <w:color w:val="000000" w:themeColor="text1"/>
          <w:sz w:val="24"/>
          <w:szCs w:val="24"/>
          <w:lang w:val="sr-Cyrl-RS"/>
        </w:rPr>
        <w:t xml:space="preserve"> изврше увид у тест својих ученика и поднесу жалбу на вредновање резултата комисији за жалбе писаним путем, попуњавањем </w:t>
      </w:r>
      <w:r w:rsidR="00DE2DD7" w:rsidRPr="00F83BF7">
        <w:rPr>
          <w:color w:val="000000" w:themeColor="text1"/>
          <w:sz w:val="24"/>
          <w:szCs w:val="24"/>
          <w:lang w:val="sr-Cyrl-RS"/>
        </w:rPr>
        <w:t xml:space="preserve">одговарајућег </w:t>
      </w:r>
      <w:r w:rsidRPr="00F83BF7">
        <w:rPr>
          <w:color w:val="000000" w:themeColor="text1"/>
          <w:sz w:val="24"/>
          <w:szCs w:val="24"/>
          <w:lang w:val="sr-Cyrl-RS"/>
        </w:rPr>
        <w:t xml:space="preserve">обрасца (Прилог </w:t>
      </w:r>
      <w:r w:rsidR="00B404A7" w:rsidRPr="00F83BF7">
        <w:rPr>
          <w:color w:val="000000" w:themeColor="text1"/>
          <w:sz w:val="24"/>
          <w:szCs w:val="24"/>
          <w:lang w:val="sr-Cyrl-RS"/>
        </w:rPr>
        <w:t>5</w:t>
      </w:r>
      <w:r w:rsidRPr="00F83BF7">
        <w:rPr>
          <w:color w:val="000000" w:themeColor="text1"/>
          <w:sz w:val="24"/>
          <w:szCs w:val="24"/>
          <w:lang w:val="sr-Cyrl-RS"/>
        </w:rPr>
        <w:t xml:space="preserve">). </w:t>
      </w:r>
    </w:p>
    <w:p w14:paraId="7E8443CB" w14:textId="77777777" w:rsidR="003A0A71" w:rsidRPr="00F83BF7" w:rsidRDefault="00A0349A"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sz w:val="24"/>
          <w:szCs w:val="24"/>
          <w:lang w:val="sr-Cyrl-RS"/>
        </w:rPr>
        <w:t xml:space="preserve">Комисија за жалбе </w:t>
      </w:r>
      <w:r w:rsidR="003A0A71" w:rsidRPr="00F83BF7">
        <w:rPr>
          <w:color w:val="000000"/>
          <w:sz w:val="24"/>
          <w:szCs w:val="24"/>
          <w:lang w:val="sr-Cyrl-RS"/>
        </w:rPr>
        <w:t xml:space="preserve">за окружно/ градско такмичење </w:t>
      </w:r>
      <w:r w:rsidRPr="00F83BF7">
        <w:rPr>
          <w:color w:val="000000"/>
          <w:sz w:val="24"/>
          <w:szCs w:val="24"/>
          <w:lang w:val="sr-Cyrl-RS"/>
        </w:rPr>
        <w:t>састоји се од три члана. Комисију чине председник комисије за вредновање резултата такмичења, аутор теста и/или координатор за страни језик, односно један члан из редова наставника који имају ученике на такмичењу.</w:t>
      </w:r>
      <w:r w:rsidR="003A0A71" w:rsidRPr="00F83BF7">
        <w:rPr>
          <w:color w:val="000000"/>
          <w:sz w:val="24"/>
          <w:szCs w:val="24"/>
          <w:lang w:val="sr-Cyrl-RS"/>
        </w:rPr>
        <w:t xml:space="preserve"> Комисија је дужна да размотри жалбу и да писаним путем о томе обавести подносиоца у року од једног сата. </w:t>
      </w:r>
    </w:p>
    <w:p w14:paraId="3329B157" w14:textId="08AB9CCD" w:rsidR="003A0A71" w:rsidRPr="00F83BF7" w:rsidRDefault="003A0A71"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Изузетно, предметни наставници </w:t>
      </w:r>
      <w:r w:rsidR="00131133" w:rsidRPr="00F83BF7">
        <w:rPr>
          <w:color w:val="000000" w:themeColor="text1"/>
          <w:sz w:val="24"/>
          <w:szCs w:val="24"/>
          <w:lang w:val="sr-Cyrl-RS"/>
        </w:rPr>
        <w:t>чијим ученицима</w:t>
      </w:r>
      <w:r w:rsidRPr="00F83BF7">
        <w:rPr>
          <w:color w:val="000000" w:themeColor="text1"/>
          <w:sz w:val="24"/>
          <w:szCs w:val="24"/>
          <w:lang w:val="sr-Cyrl-RS"/>
        </w:rPr>
        <w:t xml:space="preserve"> је тест(ове) прегледала комисија Друштва имају право увида у тест</w:t>
      </w:r>
      <w:r w:rsidR="008B30BC" w:rsidRPr="00F83BF7">
        <w:rPr>
          <w:color w:val="000000" w:themeColor="text1"/>
          <w:sz w:val="24"/>
          <w:szCs w:val="24"/>
          <w:lang w:val="sr-Cyrl-RS"/>
        </w:rPr>
        <w:t>,</w:t>
      </w:r>
      <w:r w:rsidRPr="00F83BF7">
        <w:rPr>
          <w:color w:val="000000" w:themeColor="text1"/>
          <w:sz w:val="24"/>
          <w:szCs w:val="24"/>
          <w:lang w:val="sr-Cyrl-RS"/>
        </w:rPr>
        <w:t xml:space="preserve"> само уколико ученик није прошао на наредни ниво такмичења. Могу уложити жалбу тако што ће у року од једног сата након објављених резултата написати мејл координатору за одређени језик и приложити одговарајући образац за жалбе (Прилог </w:t>
      </w:r>
      <w:r w:rsidR="00B404A7" w:rsidRPr="00F83BF7">
        <w:rPr>
          <w:color w:val="000000" w:themeColor="text1"/>
          <w:sz w:val="24"/>
          <w:szCs w:val="24"/>
          <w:lang w:val="sr-Cyrl-RS"/>
        </w:rPr>
        <w:t>5</w:t>
      </w:r>
      <w:r w:rsidRPr="00F83BF7">
        <w:rPr>
          <w:color w:val="000000" w:themeColor="text1"/>
          <w:sz w:val="24"/>
          <w:szCs w:val="24"/>
          <w:lang w:val="sr-Cyrl-RS"/>
        </w:rPr>
        <w:t>). Координатор за одређени језик је дужан да достави одговор мејлом (на адресу пошиљаоца) у року од једног сата; уколико је жалба основана, координатор је дужан да у истом року обавести директора школе како би се допунила ранг листа.</w:t>
      </w:r>
    </w:p>
    <w:p w14:paraId="61853457" w14:textId="77777777" w:rsidR="003A0A71" w:rsidRPr="00F83BF7" w:rsidRDefault="003A0A7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Коначна ранг листа сачињава се после разматрања жалби и доношења решења, а објављује се у дану такмичења на огласној табли школе.</w:t>
      </w:r>
    </w:p>
    <w:p w14:paraId="018742B3" w14:textId="1ED33C86" w:rsidR="003A0A71" w:rsidRPr="00F83BF7" w:rsidRDefault="003A0A7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 републички ниво такмичења пласирају се сви ученици који су освојили 1, 2. и 3. место.</w:t>
      </w:r>
      <w:r w:rsidR="006D7C4D" w:rsidRPr="00F83BF7">
        <w:rPr>
          <w:strike/>
          <w:color w:val="000000"/>
          <w:sz w:val="24"/>
          <w:szCs w:val="24"/>
          <w:lang w:val="sr-Cyrl-RS"/>
        </w:rPr>
        <w:t xml:space="preserve"> </w:t>
      </w:r>
      <w:r w:rsidR="006D7C4D" w:rsidRPr="00F83BF7">
        <w:rPr>
          <w:color w:val="000000"/>
          <w:sz w:val="24"/>
          <w:szCs w:val="24"/>
          <w:lang w:val="sr-Cyrl-RS"/>
        </w:rPr>
        <w:lastRenderedPageBreak/>
        <w:t>Дипломе припрема и додељује школа домаћин окружног/ градског такмичења, а потписуј</w:t>
      </w:r>
      <w:r w:rsidR="008B30BC" w:rsidRPr="00F83BF7">
        <w:rPr>
          <w:color w:val="000000"/>
          <w:sz w:val="24"/>
          <w:szCs w:val="24"/>
          <w:lang w:val="sr-Cyrl-RS"/>
        </w:rPr>
        <w:t>у</w:t>
      </w:r>
      <w:r w:rsidR="006D7C4D" w:rsidRPr="00F83BF7">
        <w:rPr>
          <w:color w:val="000000"/>
          <w:sz w:val="24"/>
          <w:szCs w:val="24"/>
          <w:lang w:val="sr-Cyrl-RS"/>
        </w:rPr>
        <w:t xml:space="preserve"> директор школе и председник окружне/ градске комисије. Дипломе се додељују ученицима одмах након завршеног такмичења</w:t>
      </w:r>
      <w:r w:rsidR="008B30BC" w:rsidRPr="00F83BF7">
        <w:rPr>
          <w:color w:val="000000"/>
          <w:sz w:val="24"/>
          <w:szCs w:val="24"/>
          <w:lang w:val="sr-Cyrl-RS"/>
        </w:rPr>
        <w:t>,</w:t>
      </w:r>
      <w:r w:rsidR="006D7C4D" w:rsidRPr="00F83BF7">
        <w:rPr>
          <w:color w:val="000000"/>
          <w:sz w:val="24"/>
          <w:szCs w:val="24"/>
          <w:lang w:val="sr-Cyrl-RS"/>
        </w:rPr>
        <w:t xml:space="preserve"> у школи домаћину такмичења.</w:t>
      </w:r>
      <w:r w:rsidR="00393A80" w:rsidRPr="00F83BF7">
        <w:rPr>
          <w:color w:val="000000"/>
          <w:sz w:val="24"/>
          <w:szCs w:val="24"/>
          <w:lang w:val="sr-Cyrl-RS"/>
        </w:rPr>
        <w:t xml:space="preserve"> </w:t>
      </w:r>
      <w:r w:rsidRPr="00F83BF7">
        <w:rPr>
          <w:color w:val="000000"/>
          <w:sz w:val="24"/>
          <w:szCs w:val="24"/>
          <w:lang w:val="sr-Cyrl-RS"/>
        </w:rPr>
        <w:t>Образац дипломе дат је у Завршним одредбама Пропозиција.</w:t>
      </w:r>
    </w:p>
    <w:p w14:paraId="3D16885F" w14:textId="122D428D" w:rsidR="003A0A71" w:rsidRPr="00F83BF7" w:rsidRDefault="003A0A7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Комисија за прегледање тестова је дужна да сачини записник о прегледању тестова и да унесе резултате такмичења у одговарајући електронски образац</w:t>
      </w:r>
      <w:r w:rsidR="008B30BC" w:rsidRPr="00F83BF7">
        <w:rPr>
          <w:color w:val="000000"/>
          <w:sz w:val="24"/>
          <w:szCs w:val="24"/>
          <w:lang w:val="sr-Cyrl-RS"/>
        </w:rPr>
        <w:t>,</w:t>
      </w:r>
      <w:r w:rsidRPr="00F83BF7">
        <w:rPr>
          <w:color w:val="000000"/>
          <w:sz w:val="24"/>
          <w:szCs w:val="24"/>
          <w:lang w:val="sr-Cyrl-RS"/>
        </w:rPr>
        <w:t xml:space="preserve"> најкасније три дана након завршеног такмичења. </w:t>
      </w:r>
    </w:p>
    <w:p w14:paraId="247A78F6" w14:textId="3F285D99" w:rsidR="00011D2D" w:rsidRPr="00F83BF7" w:rsidRDefault="00011D2D" w:rsidP="00011D2D">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Школа домаћин </w:t>
      </w:r>
      <w:r w:rsidR="00C345C7" w:rsidRPr="00F83BF7">
        <w:rPr>
          <w:color w:val="000000"/>
          <w:sz w:val="24"/>
          <w:szCs w:val="24"/>
          <w:lang w:val="sr-Cyrl-RS"/>
        </w:rPr>
        <w:t>градског/</w:t>
      </w:r>
      <w:r w:rsidRPr="00F83BF7">
        <w:rPr>
          <w:color w:val="000000"/>
          <w:sz w:val="24"/>
          <w:szCs w:val="24"/>
          <w:lang w:val="sr-Cyrl-RS"/>
        </w:rPr>
        <w:t>о</w:t>
      </w:r>
      <w:r w:rsidR="00C345C7" w:rsidRPr="00F83BF7">
        <w:rPr>
          <w:color w:val="000000"/>
          <w:sz w:val="24"/>
          <w:szCs w:val="24"/>
          <w:lang w:val="sr-Cyrl-RS"/>
        </w:rPr>
        <w:t>кружног</w:t>
      </w:r>
      <w:r w:rsidRPr="00F83BF7">
        <w:rPr>
          <w:color w:val="000000"/>
          <w:sz w:val="24"/>
          <w:szCs w:val="24"/>
          <w:lang w:val="sr-Cyrl-RS"/>
        </w:rPr>
        <w:t xml:space="preserve"> такмичења дужна је да сачува тестове свих ученика пласираних на </w:t>
      </w:r>
      <w:r w:rsidR="00C345C7" w:rsidRPr="00F83BF7">
        <w:rPr>
          <w:color w:val="000000"/>
          <w:sz w:val="24"/>
          <w:szCs w:val="24"/>
          <w:lang w:val="sr-Cyrl-RS"/>
        </w:rPr>
        <w:t>републичко</w:t>
      </w:r>
      <w:r w:rsidRPr="00F83BF7">
        <w:rPr>
          <w:color w:val="000000"/>
          <w:sz w:val="24"/>
          <w:szCs w:val="24"/>
          <w:lang w:val="sr-Cyrl-RS"/>
        </w:rPr>
        <w:t xml:space="preserve"> такмичење и да их</w:t>
      </w:r>
      <w:r w:rsidR="008B30BC" w:rsidRPr="00F83BF7">
        <w:rPr>
          <w:color w:val="000000"/>
          <w:sz w:val="24"/>
          <w:szCs w:val="24"/>
          <w:lang w:val="sr-Cyrl-RS"/>
        </w:rPr>
        <w:t>,</w:t>
      </w:r>
      <w:r w:rsidRPr="00F83BF7">
        <w:rPr>
          <w:color w:val="000000"/>
          <w:sz w:val="24"/>
          <w:szCs w:val="24"/>
          <w:lang w:val="sr-Cyrl-RS"/>
        </w:rPr>
        <w:t xml:space="preserve"> по потреби</w:t>
      </w:r>
      <w:r w:rsidR="008B30BC" w:rsidRPr="00F83BF7">
        <w:rPr>
          <w:color w:val="000000"/>
          <w:sz w:val="24"/>
          <w:szCs w:val="24"/>
          <w:lang w:val="sr-Cyrl-RS"/>
        </w:rPr>
        <w:t>,</w:t>
      </w:r>
      <w:r w:rsidRPr="00F83BF7">
        <w:rPr>
          <w:color w:val="000000"/>
          <w:sz w:val="24"/>
          <w:szCs w:val="24"/>
          <w:lang w:val="sr-Cyrl-RS"/>
        </w:rPr>
        <w:t xml:space="preserve"> достави на увид координатору такмичења или неком другом представнику којег Друштво одреди. Тестови се чувају до 31.</w:t>
      </w:r>
      <w:r w:rsidR="008B30BC" w:rsidRPr="00F83BF7">
        <w:rPr>
          <w:color w:val="000000"/>
          <w:sz w:val="24"/>
          <w:szCs w:val="24"/>
          <w:lang w:val="sr-Cyrl-RS"/>
        </w:rPr>
        <w:t xml:space="preserve"> августа</w:t>
      </w:r>
      <w:r w:rsidRPr="00F83BF7">
        <w:rPr>
          <w:color w:val="000000"/>
          <w:sz w:val="24"/>
          <w:szCs w:val="24"/>
          <w:lang w:val="sr-Cyrl-RS"/>
        </w:rPr>
        <w:t xml:space="preserve"> текуће школске године</w:t>
      </w:r>
      <w:r w:rsidR="008B30BC" w:rsidRPr="00F83BF7">
        <w:rPr>
          <w:color w:val="000000"/>
          <w:sz w:val="24"/>
          <w:szCs w:val="24"/>
          <w:lang w:val="sr-Cyrl-RS"/>
        </w:rPr>
        <w:t>,</w:t>
      </w:r>
      <w:r w:rsidRPr="00F83BF7">
        <w:rPr>
          <w:color w:val="000000"/>
          <w:sz w:val="24"/>
          <w:szCs w:val="24"/>
          <w:lang w:val="sr-Cyrl-RS"/>
        </w:rPr>
        <w:t xml:space="preserve"> заједно са записником.</w:t>
      </w:r>
    </w:p>
    <w:p w14:paraId="07F85C49" w14:textId="77777777" w:rsidR="008B30BC" w:rsidRPr="00F83BF7" w:rsidRDefault="008B30BC" w:rsidP="005829E3">
      <w:pPr>
        <w:pBdr>
          <w:top w:val="nil"/>
          <w:left w:val="nil"/>
          <w:bottom w:val="nil"/>
          <w:right w:val="nil"/>
          <w:between w:val="nil"/>
        </w:pBdr>
        <w:spacing w:before="120" w:after="120"/>
        <w:ind w:right="1"/>
        <w:jc w:val="both"/>
        <w:rPr>
          <w:b/>
          <w:bCs/>
          <w:color w:val="000000"/>
          <w:sz w:val="24"/>
          <w:szCs w:val="24"/>
          <w:lang w:val="sr-Cyrl-RS"/>
        </w:rPr>
      </w:pPr>
    </w:p>
    <w:p w14:paraId="097F2925" w14:textId="64AE2618" w:rsidR="003A0A71" w:rsidRPr="00F83BF7" w:rsidRDefault="006D7C4D" w:rsidP="005829E3">
      <w:pPr>
        <w:pBdr>
          <w:top w:val="nil"/>
          <w:left w:val="nil"/>
          <w:bottom w:val="nil"/>
          <w:right w:val="nil"/>
          <w:between w:val="nil"/>
        </w:pBdr>
        <w:spacing w:before="120" w:after="120"/>
        <w:ind w:right="1"/>
        <w:jc w:val="both"/>
        <w:rPr>
          <w:b/>
          <w:bCs/>
          <w:color w:val="000000"/>
          <w:sz w:val="24"/>
          <w:szCs w:val="24"/>
          <w:lang w:val="sr-Cyrl-RS"/>
        </w:rPr>
      </w:pPr>
      <w:r w:rsidRPr="00F83BF7">
        <w:rPr>
          <w:b/>
          <w:bCs/>
          <w:color w:val="000000"/>
          <w:sz w:val="24"/>
          <w:szCs w:val="24"/>
          <w:lang w:val="sr-Cyrl-RS"/>
        </w:rPr>
        <w:t>Г. Републичко такмичење</w:t>
      </w:r>
    </w:p>
    <w:p w14:paraId="6E5A379F" w14:textId="5DF90FC5" w:rsidR="003A0A71" w:rsidRPr="00F83BF7" w:rsidRDefault="003A0A7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Републичко такмичење организује Друштво за стране језике и књижевности Србије</w:t>
      </w:r>
      <w:r w:rsidR="008B30BC" w:rsidRPr="00F83BF7">
        <w:rPr>
          <w:color w:val="000000"/>
          <w:sz w:val="24"/>
          <w:szCs w:val="24"/>
          <w:lang w:val="sr-Cyrl-RS"/>
        </w:rPr>
        <w:t>,</w:t>
      </w:r>
      <w:r w:rsidRPr="00F83BF7">
        <w:rPr>
          <w:color w:val="000000"/>
          <w:sz w:val="24"/>
          <w:szCs w:val="24"/>
          <w:lang w:val="sr-Cyrl-RS"/>
        </w:rPr>
        <w:t xml:space="preserve"> у сарадњи са Министарством и </w:t>
      </w:r>
      <w:sdt>
        <w:sdtPr>
          <w:rPr>
            <w:lang w:val="sr-Cyrl-RS"/>
          </w:rPr>
          <w:tag w:val="goog_rdk_6"/>
          <w:id w:val="13752961"/>
        </w:sdtPr>
        <w:sdtEndPr/>
        <w:sdtContent/>
      </w:sdt>
      <w:r w:rsidR="0043505A" w:rsidRPr="00F83BF7">
        <w:rPr>
          <w:color w:val="000000"/>
          <w:sz w:val="24"/>
          <w:szCs w:val="24"/>
          <w:lang w:val="sr-Cyrl-RS"/>
        </w:rPr>
        <w:t>установом</w:t>
      </w:r>
      <w:r w:rsidRPr="00F83BF7">
        <w:rPr>
          <w:color w:val="000000"/>
          <w:sz w:val="24"/>
          <w:szCs w:val="24"/>
          <w:lang w:val="sr-Cyrl-RS"/>
        </w:rPr>
        <w:t xml:space="preserve"> која је домаћин републичког такмичења.</w:t>
      </w:r>
    </w:p>
    <w:p w14:paraId="1614BE08" w14:textId="03A954F7" w:rsidR="003A0A71" w:rsidRPr="00F83BF7" w:rsidRDefault="006D7C4D"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На основу резултата са окружног/ градског такмичења, </w:t>
      </w:r>
      <w:r w:rsidR="003A0A71" w:rsidRPr="00F83BF7">
        <w:rPr>
          <w:color w:val="000000"/>
          <w:sz w:val="24"/>
          <w:szCs w:val="24"/>
          <w:lang w:val="sr-Cyrl-RS"/>
        </w:rPr>
        <w:t>Друштво формира коначне листе учесника републичког такмичења и о томе обавештава домаћина</w:t>
      </w:r>
      <w:r w:rsidR="00876A9E" w:rsidRPr="00F83BF7">
        <w:rPr>
          <w:rStyle w:val="CommentReference"/>
          <w:lang w:val="sr-Cyrl-RS"/>
        </w:rPr>
        <w:t xml:space="preserve"> </w:t>
      </w:r>
      <w:r w:rsidR="003A0A71" w:rsidRPr="00F83BF7">
        <w:rPr>
          <w:color w:val="000000"/>
          <w:sz w:val="24"/>
          <w:szCs w:val="24"/>
          <w:lang w:val="sr-Cyrl-RS"/>
        </w:rPr>
        <w:t>републичког</w:t>
      </w:r>
      <w:r w:rsidR="001D48CF" w:rsidRPr="00F83BF7">
        <w:rPr>
          <w:color w:val="000000"/>
          <w:sz w:val="24"/>
          <w:szCs w:val="24"/>
          <w:lang w:val="sr-Cyrl-RS"/>
        </w:rPr>
        <w:t xml:space="preserve"> такмичења</w:t>
      </w:r>
      <w:r w:rsidR="003A0A71" w:rsidRPr="00F83BF7">
        <w:rPr>
          <w:color w:val="000000"/>
          <w:sz w:val="24"/>
          <w:szCs w:val="24"/>
          <w:lang w:val="sr-Cyrl-RS"/>
        </w:rPr>
        <w:t xml:space="preserve">. </w:t>
      </w:r>
    </w:p>
    <w:p w14:paraId="34CB08B5" w14:textId="3DD6C3EE" w:rsidR="003A5370" w:rsidRPr="00F83BF7" w:rsidRDefault="003A5370" w:rsidP="003A5370">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Друштво одређује распоред седења по просторијама и одређује најмање два дежур</w:t>
      </w:r>
      <w:r w:rsidR="00C345C7" w:rsidRPr="00F83BF7">
        <w:rPr>
          <w:color w:val="000000"/>
          <w:sz w:val="24"/>
          <w:szCs w:val="24"/>
          <w:lang w:val="sr-Cyrl-RS"/>
        </w:rPr>
        <w:t>на</w:t>
      </w:r>
      <w:r w:rsidRPr="00F83BF7">
        <w:rPr>
          <w:color w:val="000000"/>
          <w:sz w:val="24"/>
          <w:szCs w:val="24"/>
          <w:lang w:val="sr-Cyrl-RS"/>
        </w:rPr>
        <w:t xml:space="preserve"> по просторији. Упутство за дежур</w:t>
      </w:r>
      <w:r w:rsidR="00C345C7" w:rsidRPr="00F83BF7">
        <w:rPr>
          <w:color w:val="000000"/>
          <w:sz w:val="24"/>
          <w:szCs w:val="24"/>
          <w:lang w:val="sr-Cyrl-RS"/>
        </w:rPr>
        <w:t>не</w:t>
      </w:r>
      <w:r w:rsidRPr="00F83BF7">
        <w:rPr>
          <w:color w:val="000000"/>
          <w:sz w:val="24"/>
          <w:szCs w:val="24"/>
          <w:lang w:val="sr-Cyrl-RS"/>
        </w:rPr>
        <w:t xml:space="preserve"> у просторијама у којима се одржава такмичење саставни је део Пропозиција</w:t>
      </w:r>
      <w:r w:rsidR="002B089F" w:rsidRPr="00F83BF7">
        <w:rPr>
          <w:color w:val="000000"/>
          <w:sz w:val="24"/>
          <w:szCs w:val="24"/>
          <w:lang w:val="sr-Cyrl-RS"/>
        </w:rPr>
        <w:t xml:space="preserve"> (Прилог 1)</w:t>
      </w:r>
      <w:r w:rsidRPr="00F83BF7">
        <w:rPr>
          <w:color w:val="000000"/>
          <w:sz w:val="24"/>
          <w:szCs w:val="24"/>
          <w:lang w:val="sr-Cyrl-RS"/>
        </w:rPr>
        <w:t>.</w:t>
      </w:r>
    </w:p>
    <w:p w14:paraId="6C19CC63" w14:textId="0732D5C0" w:rsidR="003A0A71" w:rsidRPr="00F83BF7" w:rsidRDefault="003A0A71" w:rsidP="005829E3">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Комисију за вредновање</w:t>
      </w:r>
      <w:r w:rsidR="006D7C4D" w:rsidRPr="00F83BF7">
        <w:rPr>
          <w:color w:val="000000"/>
          <w:sz w:val="24"/>
          <w:szCs w:val="24"/>
          <w:lang w:val="sr-Cyrl-RS"/>
        </w:rPr>
        <w:t xml:space="preserve"> резултата</w:t>
      </w:r>
      <w:r w:rsidRPr="00F83BF7">
        <w:rPr>
          <w:color w:val="000000"/>
          <w:sz w:val="24"/>
          <w:szCs w:val="24"/>
          <w:lang w:val="sr-Cyrl-RS"/>
        </w:rPr>
        <w:t xml:space="preserve"> републичког такмичења чини председник комисије, по правилу координатор за одређени страни језик</w:t>
      </w:r>
      <w:r w:rsidR="00281AC3" w:rsidRPr="00F83BF7">
        <w:rPr>
          <w:color w:val="000000"/>
          <w:sz w:val="24"/>
          <w:szCs w:val="24"/>
          <w:lang w:val="sr-Cyrl-RS"/>
        </w:rPr>
        <w:t>,</w:t>
      </w:r>
      <w:r w:rsidRPr="00F83BF7">
        <w:rPr>
          <w:color w:val="000000"/>
          <w:sz w:val="24"/>
          <w:szCs w:val="24"/>
          <w:lang w:val="sr-Cyrl-RS"/>
        </w:rPr>
        <w:t xml:space="preserve"> и </w:t>
      </w:r>
      <w:r w:rsidR="00F31723" w:rsidRPr="00F83BF7">
        <w:rPr>
          <w:color w:val="000000"/>
          <w:sz w:val="24"/>
          <w:szCs w:val="24"/>
          <w:lang w:val="sr-Cyrl-RS"/>
        </w:rPr>
        <w:t>још</w:t>
      </w:r>
      <w:r w:rsidR="001D48CF" w:rsidRPr="00F83BF7">
        <w:rPr>
          <w:color w:val="000000"/>
          <w:sz w:val="24"/>
          <w:szCs w:val="24"/>
          <w:lang w:val="sr-Cyrl-RS"/>
        </w:rPr>
        <w:t xml:space="preserve"> најмање</w:t>
      </w:r>
      <w:r w:rsidR="00F31723" w:rsidRPr="00F83BF7">
        <w:rPr>
          <w:color w:val="000000"/>
          <w:sz w:val="24"/>
          <w:szCs w:val="24"/>
          <w:lang w:val="sr-Cyrl-RS"/>
        </w:rPr>
        <w:t xml:space="preserve"> </w:t>
      </w:r>
      <w:r w:rsidRPr="00F83BF7">
        <w:rPr>
          <w:color w:val="000000"/>
          <w:sz w:val="24"/>
          <w:szCs w:val="24"/>
          <w:lang w:val="sr-Cyrl-RS"/>
        </w:rPr>
        <w:t>два члана</w:t>
      </w:r>
      <w:r w:rsidR="001D48CF" w:rsidRPr="00F83BF7">
        <w:rPr>
          <w:color w:val="000000"/>
          <w:sz w:val="24"/>
          <w:szCs w:val="24"/>
          <w:lang w:val="sr-Cyrl-RS"/>
        </w:rPr>
        <w:t xml:space="preserve"> које именује Друштво</w:t>
      </w:r>
      <w:r w:rsidRPr="00F83BF7">
        <w:rPr>
          <w:color w:val="000000"/>
          <w:sz w:val="24"/>
          <w:szCs w:val="24"/>
          <w:lang w:val="sr-Cyrl-RS"/>
        </w:rPr>
        <w:t>.</w:t>
      </w:r>
      <w:r w:rsidR="006D7C4D" w:rsidRPr="00F83BF7">
        <w:rPr>
          <w:color w:val="000000"/>
          <w:sz w:val="24"/>
          <w:szCs w:val="24"/>
          <w:lang w:val="sr-Cyrl-RS"/>
        </w:rPr>
        <w:t xml:space="preserve"> На предлог координатора, Управни одбор Друштва именује</w:t>
      </w:r>
      <w:r w:rsidRPr="00F83BF7">
        <w:rPr>
          <w:color w:val="000000"/>
          <w:sz w:val="24"/>
          <w:szCs w:val="24"/>
          <w:lang w:val="sr-Cyrl-RS"/>
        </w:rPr>
        <w:t xml:space="preserve"> комисију најмање седам дана пре одржавања такмичења и о томе обавештава</w:t>
      </w:r>
      <w:r w:rsidR="00F31723" w:rsidRPr="00F83BF7">
        <w:rPr>
          <w:color w:val="000000"/>
          <w:sz w:val="24"/>
          <w:szCs w:val="24"/>
          <w:lang w:val="sr-Cyrl-RS"/>
        </w:rPr>
        <w:t xml:space="preserve"> координатора и</w:t>
      </w:r>
      <w:r w:rsidRPr="00F83BF7">
        <w:rPr>
          <w:color w:val="000000"/>
          <w:sz w:val="24"/>
          <w:szCs w:val="24"/>
          <w:lang w:val="sr-Cyrl-RS"/>
        </w:rPr>
        <w:t xml:space="preserve"> </w:t>
      </w:r>
      <w:r w:rsidR="00F31723" w:rsidRPr="00F83BF7">
        <w:rPr>
          <w:color w:val="000000"/>
          <w:sz w:val="24"/>
          <w:szCs w:val="24"/>
          <w:lang w:val="sr-Cyrl-RS"/>
        </w:rPr>
        <w:t>представника институције</w:t>
      </w:r>
      <w:r w:rsidRPr="00F83BF7">
        <w:rPr>
          <w:color w:val="000000"/>
          <w:sz w:val="24"/>
          <w:szCs w:val="24"/>
          <w:lang w:val="sr-Cyrl-RS"/>
        </w:rPr>
        <w:t xml:space="preserve"> домаћина републичког такмичења. За усмени део такмичења може </w:t>
      </w:r>
      <w:r w:rsidR="006D7C4D" w:rsidRPr="00F83BF7">
        <w:rPr>
          <w:color w:val="000000"/>
          <w:sz w:val="24"/>
          <w:szCs w:val="24"/>
          <w:lang w:val="sr-Cyrl-RS"/>
        </w:rPr>
        <w:t>бити формирана и засебна комисија</w:t>
      </w:r>
      <w:r w:rsidR="003A5370" w:rsidRPr="00F83BF7">
        <w:rPr>
          <w:color w:val="000000"/>
          <w:sz w:val="24"/>
          <w:szCs w:val="24"/>
          <w:lang w:val="sr-Cyrl-RS"/>
        </w:rPr>
        <w:t xml:space="preserve"> за вредновање</w:t>
      </w:r>
      <w:r w:rsidR="006D7C4D" w:rsidRPr="00F83BF7">
        <w:rPr>
          <w:color w:val="000000"/>
          <w:sz w:val="24"/>
          <w:szCs w:val="24"/>
          <w:lang w:val="sr-Cyrl-RS"/>
        </w:rPr>
        <w:t>.</w:t>
      </w:r>
    </w:p>
    <w:p w14:paraId="34C2DA7E" w14:textId="58A5A83F" w:rsidR="008E6F3E" w:rsidRPr="00F83BF7" w:rsidRDefault="003A5370" w:rsidP="003A5370">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Резултати републичког такмичења су јавни и објављују се као привремени на огласној табли</w:t>
      </w:r>
      <w:r w:rsidR="00876A9E" w:rsidRPr="00F83BF7">
        <w:rPr>
          <w:rStyle w:val="CommentReference"/>
          <w:lang w:val="sr-Latn-RS"/>
        </w:rPr>
        <w:t xml:space="preserve"> </w:t>
      </w:r>
      <w:r w:rsidR="00876A9E" w:rsidRPr="00F83BF7">
        <w:rPr>
          <w:color w:val="000000"/>
          <w:sz w:val="24"/>
          <w:szCs w:val="24"/>
          <w:lang w:val="sr-Cyrl-RS"/>
        </w:rPr>
        <w:t>ин</w:t>
      </w:r>
      <w:r w:rsidR="00281AC3" w:rsidRPr="00F83BF7">
        <w:rPr>
          <w:color w:val="000000"/>
          <w:sz w:val="24"/>
          <w:szCs w:val="24"/>
          <w:lang w:val="sr-Cyrl-RS"/>
        </w:rPr>
        <w:t>ституције домаћина републичког такмичења</w:t>
      </w:r>
      <w:r w:rsidRPr="00F83BF7">
        <w:rPr>
          <w:color w:val="000000" w:themeColor="text1"/>
          <w:sz w:val="24"/>
          <w:szCs w:val="24"/>
          <w:lang w:val="sr-Cyrl-RS"/>
        </w:rPr>
        <w:t xml:space="preserve">, непосредно након престанка рада комисије за прегледање тестова. </w:t>
      </w:r>
    </w:p>
    <w:p w14:paraId="3244D63C" w14:textId="11235EC0" w:rsidR="003A5370" w:rsidRPr="00F83BF7" w:rsidRDefault="008E6F3E" w:rsidP="003A5370">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Комисију за жалбе на резултате републичког такмичења</w:t>
      </w:r>
      <w:r w:rsidR="00393A80" w:rsidRPr="00F83BF7">
        <w:rPr>
          <w:color w:val="000000" w:themeColor="text1"/>
          <w:sz w:val="24"/>
          <w:szCs w:val="24"/>
          <w:lang w:val="sr-Cyrl-RS"/>
        </w:rPr>
        <w:t xml:space="preserve"> за сваки језик</w:t>
      </w:r>
      <w:r w:rsidRPr="00F83BF7">
        <w:rPr>
          <w:color w:val="000000" w:themeColor="text1"/>
          <w:sz w:val="24"/>
          <w:szCs w:val="24"/>
          <w:lang w:val="sr-Cyrl-RS"/>
        </w:rPr>
        <w:t xml:space="preserve"> чине три члана</w:t>
      </w:r>
      <w:r w:rsidR="00281AC3" w:rsidRPr="00F83BF7">
        <w:rPr>
          <w:color w:val="000000" w:themeColor="text1"/>
          <w:sz w:val="24"/>
          <w:szCs w:val="24"/>
          <w:lang w:val="sr-Cyrl-RS"/>
        </w:rPr>
        <w:t>,</w:t>
      </w:r>
      <w:r w:rsidRPr="00F83BF7">
        <w:rPr>
          <w:color w:val="000000" w:themeColor="text1"/>
          <w:sz w:val="24"/>
          <w:szCs w:val="24"/>
          <w:lang w:val="sr-Cyrl-RS"/>
        </w:rPr>
        <w:t xml:space="preserve"> које именује Управни одбор Друштва. Након објављених привремених резултата такмичења, предметни наставници имају право да у року од </w:t>
      </w:r>
      <w:r w:rsidRPr="00F83BF7">
        <w:rPr>
          <w:b/>
          <w:color w:val="000000" w:themeColor="text1"/>
          <w:sz w:val="24"/>
          <w:szCs w:val="24"/>
          <w:lang w:val="sr-Cyrl-RS"/>
        </w:rPr>
        <w:t>једног сата</w:t>
      </w:r>
      <w:r w:rsidRPr="00F83BF7">
        <w:rPr>
          <w:color w:val="000000" w:themeColor="text1"/>
          <w:sz w:val="24"/>
          <w:szCs w:val="24"/>
          <w:lang w:val="sr-Cyrl-RS"/>
        </w:rPr>
        <w:t xml:space="preserve"> изврше увид у тест својих ученика и писаним путем поднесу жалбу на вредновање резултата </w:t>
      </w:r>
      <w:r w:rsidR="002B089F" w:rsidRPr="00F83BF7">
        <w:rPr>
          <w:color w:val="000000" w:themeColor="text1"/>
          <w:sz w:val="24"/>
          <w:szCs w:val="24"/>
          <w:lang w:val="sr-Cyrl-RS"/>
        </w:rPr>
        <w:t>к</w:t>
      </w:r>
      <w:r w:rsidRPr="00F83BF7">
        <w:rPr>
          <w:color w:val="000000" w:themeColor="text1"/>
          <w:sz w:val="24"/>
          <w:szCs w:val="24"/>
          <w:lang w:val="sr-Cyrl-RS"/>
        </w:rPr>
        <w:t xml:space="preserve">омисији за жалбе, попуњавањем одговарајућег обрасца (Прилог </w:t>
      </w:r>
      <w:r w:rsidR="00B404A7" w:rsidRPr="00F83BF7">
        <w:rPr>
          <w:color w:val="000000" w:themeColor="text1"/>
          <w:sz w:val="24"/>
          <w:szCs w:val="24"/>
          <w:lang w:val="sr-Cyrl-RS"/>
        </w:rPr>
        <w:t>5</w:t>
      </w:r>
      <w:r w:rsidRPr="00F83BF7">
        <w:rPr>
          <w:color w:val="000000" w:themeColor="text1"/>
          <w:sz w:val="24"/>
          <w:szCs w:val="24"/>
          <w:lang w:val="sr-Cyrl-RS"/>
        </w:rPr>
        <w:t xml:space="preserve">). </w:t>
      </w:r>
      <w:r w:rsidR="003A5370" w:rsidRPr="00F83BF7">
        <w:rPr>
          <w:color w:val="000000" w:themeColor="text1"/>
          <w:sz w:val="24"/>
          <w:szCs w:val="24"/>
          <w:lang w:val="sr-Cyrl-RS"/>
        </w:rPr>
        <w:t>На лицу места подноси се жалба која се односи на грешку приликом сабирања резултата, нехотичне грешке и слично</w:t>
      </w:r>
      <w:r w:rsidR="00DC24E7" w:rsidRPr="00F83BF7">
        <w:rPr>
          <w:color w:val="000000" w:themeColor="text1"/>
          <w:sz w:val="24"/>
          <w:szCs w:val="24"/>
          <w:lang w:val="sr-Cyrl-RS"/>
        </w:rPr>
        <w:t>;</w:t>
      </w:r>
      <w:r w:rsidR="003A5370" w:rsidRPr="00F83BF7">
        <w:rPr>
          <w:color w:val="000000" w:themeColor="text1"/>
          <w:sz w:val="24"/>
          <w:szCs w:val="24"/>
          <w:lang w:val="sr-Cyrl-RS"/>
        </w:rPr>
        <w:t xml:space="preserve"> </w:t>
      </w:r>
      <w:r w:rsidR="00DC24E7" w:rsidRPr="00F83BF7">
        <w:rPr>
          <w:color w:val="000000" w:themeColor="text1"/>
          <w:sz w:val="24"/>
          <w:szCs w:val="24"/>
          <w:lang w:val="sr-Cyrl-RS"/>
        </w:rPr>
        <w:t xml:space="preserve">комисија на </w:t>
      </w:r>
      <w:r w:rsidR="004C33D2" w:rsidRPr="00F83BF7">
        <w:rPr>
          <w:color w:val="000000" w:themeColor="text1"/>
          <w:sz w:val="24"/>
          <w:szCs w:val="24"/>
          <w:lang w:val="sr-Cyrl-RS"/>
        </w:rPr>
        <w:t>овакве примедбе</w:t>
      </w:r>
      <w:r w:rsidR="00DC24E7" w:rsidRPr="00F83BF7">
        <w:rPr>
          <w:color w:val="000000" w:themeColor="text1"/>
          <w:sz w:val="24"/>
          <w:szCs w:val="24"/>
          <w:lang w:val="sr-Cyrl-RS"/>
        </w:rPr>
        <w:t xml:space="preserve"> одговара у року од сат времена</w:t>
      </w:r>
      <w:r w:rsidR="00281AC3" w:rsidRPr="00F83BF7">
        <w:rPr>
          <w:color w:val="000000" w:themeColor="text1"/>
          <w:sz w:val="24"/>
          <w:szCs w:val="24"/>
          <w:lang w:val="sr-Cyrl-RS"/>
        </w:rPr>
        <w:t>,</w:t>
      </w:r>
      <w:r w:rsidR="00DC24E7" w:rsidRPr="00F83BF7">
        <w:rPr>
          <w:color w:val="000000" w:themeColor="text1"/>
          <w:sz w:val="24"/>
          <w:szCs w:val="24"/>
          <w:lang w:val="sr-Cyrl-RS"/>
        </w:rPr>
        <w:t xml:space="preserve"> од тренутка подношења жалбе. </w:t>
      </w:r>
      <w:r w:rsidR="003A5370" w:rsidRPr="00F83BF7">
        <w:rPr>
          <w:color w:val="000000" w:themeColor="text1"/>
          <w:sz w:val="24"/>
          <w:szCs w:val="24"/>
          <w:lang w:val="sr-Cyrl-RS"/>
        </w:rPr>
        <w:t xml:space="preserve">Жалбу која се односи на </w:t>
      </w:r>
      <w:r w:rsidRPr="00F83BF7">
        <w:rPr>
          <w:color w:val="000000" w:themeColor="text1"/>
          <w:sz w:val="24"/>
          <w:szCs w:val="24"/>
          <w:lang w:val="sr-Cyrl-RS"/>
        </w:rPr>
        <w:t>стручне карактеристике теста</w:t>
      </w:r>
      <w:r w:rsidR="003A5370" w:rsidRPr="00F83BF7">
        <w:rPr>
          <w:color w:val="000000" w:themeColor="text1"/>
          <w:sz w:val="24"/>
          <w:szCs w:val="24"/>
          <w:lang w:val="sr-Cyrl-RS"/>
        </w:rPr>
        <w:t xml:space="preserve"> подноси искључиво наставник одговарајућег страног језика и то </w:t>
      </w:r>
      <w:r w:rsidRPr="00F83BF7">
        <w:rPr>
          <w:color w:val="000000" w:themeColor="text1"/>
          <w:sz w:val="24"/>
          <w:szCs w:val="24"/>
          <w:lang w:val="sr-Cyrl-RS"/>
        </w:rPr>
        <w:t>главном координатору</w:t>
      </w:r>
      <w:r w:rsidR="00281AC3" w:rsidRPr="00F83BF7">
        <w:rPr>
          <w:color w:val="000000" w:themeColor="text1"/>
          <w:sz w:val="24"/>
          <w:szCs w:val="24"/>
          <w:lang w:val="sr-Cyrl-RS"/>
        </w:rPr>
        <w:t>,</w:t>
      </w:r>
      <w:r w:rsidRPr="00F83BF7">
        <w:rPr>
          <w:color w:val="000000" w:themeColor="text1"/>
          <w:sz w:val="24"/>
          <w:szCs w:val="24"/>
          <w:lang w:val="sr-Cyrl-RS"/>
        </w:rPr>
        <w:t xml:space="preserve"> путем званичне преписке и према предвиђеном обрасцу који чини део Пропозиција</w:t>
      </w:r>
      <w:r w:rsidR="004C33D2" w:rsidRPr="00F83BF7">
        <w:rPr>
          <w:color w:val="000000" w:themeColor="text1"/>
          <w:sz w:val="24"/>
          <w:szCs w:val="24"/>
          <w:lang w:val="sr-Cyrl-RS"/>
        </w:rPr>
        <w:t xml:space="preserve"> (Прилог </w:t>
      </w:r>
      <w:r w:rsidR="00B404A7" w:rsidRPr="00F83BF7">
        <w:rPr>
          <w:color w:val="000000" w:themeColor="text1"/>
          <w:sz w:val="24"/>
          <w:szCs w:val="24"/>
          <w:lang w:val="sr-Cyrl-RS"/>
        </w:rPr>
        <w:t>6</w:t>
      </w:r>
      <w:r w:rsidR="004C33D2" w:rsidRPr="00F83BF7">
        <w:rPr>
          <w:color w:val="000000" w:themeColor="text1"/>
          <w:sz w:val="24"/>
          <w:szCs w:val="24"/>
          <w:lang w:val="sr-Cyrl-RS"/>
        </w:rPr>
        <w:t>)</w:t>
      </w:r>
      <w:r w:rsidRPr="00F83BF7">
        <w:rPr>
          <w:color w:val="000000" w:themeColor="text1"/>
          <w:sz w:val="24"/>
          <w:szCs w:val="24"/>
          <w:lang w:val="sr-Cyrl-RS"/>
        </w:rPr>
        <w:t xml:space="preserve">. </w:t>
      </w:r>
      <w:r w:rsidR="00DC24E7" w:rsidRPr="00F83BF7">
        <w:rPr>
          <w:color w:val="000000" w:themeColor="text1"/>
          <w:sz w:val="24"/>
          <w:szCs w:val="24"/>
          <w:lang w:val="sr-Cyrl-RS"/>
        </w:rPr>
        <w:t xml:space="preserve">Рок за достављање оваквих жалби је 24 сата </w:t>
      </w:r>
      <w:r w:rsidR="00281AC3" w:rsidRPr="00F83BF7">
        <w:rPr>
          <w:color w:val="000000" w:themeColor="text1"/>
          <w:sz w:val="24"/>
          <w:szCs w:val="24"/>
          <w:lang w:val="sr-Cyrl-RS"/>
        </w:rPr>
        <w:t>од тренутка када је такмичење за</w:t>
      </w:r>
      <w:r w:rsidR="00777255" w:rsidRPr="00F83BF7">
        <w:rPr>
          <w:color w:val="000000" w:themeColor="text1"/>
          <w:sz w:val="24"/>
          <w:szCs w:val="24"/>
          <w:lang w:val="sr-Cyrl-RS"/>
        </w:rPr>
        <w:t>вршено</w:t>
      </w:r>
      <w:r w:rsidR="00DC24E7" w:rsidRPr="00F83BF7">
        <w:rPr>
          <w:color w:val="000000" w:themeColor="text1"/>
          <w:sz w:val="24"/>
          <w:szCs w:val="24"/>
          <w:lang w:val="sr-Cyrl-RS"/>
        </w:rPr>
        <w:t>. Главни координатор</w:t>
      </w:r>
      <w:r w:rsidR="00777255" w:rsidRPr="00F83BF7">
        <w:rPr>
          <w:color w:val="000000" w:themeColor="text1"/>
          <w:sz w:val="24"/>
          <w:szCs w:val="24"/>
          <w:lang w:val="sr-Cyrl-RS"/>
        </w:rPr>
        <w:t>,</w:t>
      </w:r>
      <w:r w:rsidR="00DC24E7" w:rsidRPr="00F83BF7">
        <w:rPr>
          <w:color w:val="000000" w:themeColor="text1"/>
          <w:sz w:val="24"/>
          <w:szCs w:val="24"/>
          <w:lang w:val="sr-Cyrl-RS"/>
        </w:rPr>
        <w:t xml:space="preserve"> у сарадњи са аутором теста</w:t>
      </w:r>
      <w:r w:rsidR="00777255" w:rsidRPr="00F83BF7">
        <w:rPr>
          <w:color w:val="000000" w:themeColor="text1"/>
          <w:sz w:val="24"/>
          <w:szCs w:val="24"/>
          <w:lang w:val="sr-Cyrl-RS"/>
        </w:rPr>
        <w:t>,</w:t>
      </w:r>
      <w:r w:rsidR="00DC24E7" w:rsidRPr="00F83BF7">
        <w:rPr>
          <w:color w:val="000000" w:themeColor="text1"/>
          <w:sz w:val="24"/>
          <w:szCs w:val="24"/>
          <w:lang w:val="sr-Cyrl-RS"/>
        </w:rPr>
        <w:t xml:space="preserve"> званичним путем доставља одговор на приговор</w:t>
      </w:r>
      <w:r w:rsidR="00777255" w:rsidRPr="00F83BF7">
        <w:rPr>
          <w:color w:val="000000" w:themeColor="text1"/>
          <w:sz w:val="24"/>
          <w:szCs w:val="24"/>
          <w:lang w:val="sr-Cyrl-RS"/>
        </w:rPr>
        <w:t>,</w:t>
      </w:r>
      <w:r w:rsidR="00DC24E7" w:rsidRPr="00F83BF7">
        <w:rPr>
          <w:color w:val="000000" w:themeColor="text1"/>
          <w:sz w:val="24"/>
          <w:szCs w:val="24"/>
          <w:lang w:val="sr-Cyrl-RS"/>
        </w:rPr>
        <w:t xml:space="preserve"> на адресу пошиљаоца</w:t>
      </w:r>
      <w:r w:rsidR="00777255" w:rsidRPr="00F83BF7">
        <w:rPr>
          <w:color w:val="000000" w:themeColor="text1"/>
          <w:sz w:val="24"/>
          <w:szCs w:val="24"/>
          <w:lang w:val="sr-Cyrl-RS"/>
        </w:rPr>
        <w:t>,</w:t>
      </w:r>
      <w:r w:rsidR="00DC24E7" w:rsidRPr="00F83BF7">
        <w:rPr>
          <w:color w:val="000000" w:themeColor="text1"/>
          <w:sz w:val="24"/>
          <w:szCs w:val="24"/>
          <w:lang w:val="sr-Cyrl-RS"/>
        </w:rPr>
        <w:t xml:space="preserve"> у року од три дана након примљене жалбе.</w:t>
      </w:r>
    </w:p>
    <w:p w14:paraId="15DB9A0F" w14:textId="6C5F00D9" w:rsidR="003A5370" w:rsidRPr="00F83BF7" w:rsidRDefault="003A5370" w:rsidP="003A5370">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lastRenderedPageBreak/>
        <w:t>Накнадно поднете жалбе Друштво неће узети у обзир и нема обавезу да на њих одговори.</w:t>
      </w:r>
    </w:p>
    <w:p w14:paraId="24B1F842" w14:textId="61904968" w:rsidR="00DE2DD7" w:rsidRPr="00F83BF7" w:rsidRDefault="003A5370" w:rsidP="00DE2DD7">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Коначна ранг листа сачињава се после разматрања жалби и објављује се под шифрама у дану такмичења на </w:t>
      </w:r>
      <w:r w:rsidR="001D48CF" w:rsidRPr="00F83BF7">
        <w:rPr>
          <w:color w:val="000000" w:themeColor="text1"/>
          <w:sz w:val="24"/>
          <w:szCs w:val="24"/>
          <w:lang w:val="sr-Cyrl-RS"/>
        </w:rPr>
        <w:t>интернет страници Друштва</w:t>
      </w:r>
      <w:r w:rsidR="00E11B64" w:rsidRPr="00F83BF7">
        <w:rPr>
          <w:color w:val="000000" w:themeColor="text1"/>
          <w:sz w:val="24"/>
          <w:szCs w:val="24"/>
          <w:lang w:val="sr-Cyrl-RS"/>
        </w:rPr>
        <w:t xml:space="preserve"> и </w:t>
      </w:r>
      <w:r w:rsidR="001D48CF" w:rsidRPr="00F83BF7">
        <w:rPr>
          <w:color w:val="000000" w:themeColor="text1"/>
          <w:sz w:val="24"/>
          <w:szCs w:val="24"/>
          <w:lang w:val="sr-Cyrl-RS"/>
        </w:rPr>
        <w:t xml:space="preserve">на </w:t>
      </w:r>
      <w:r w:rsidRPr="00F83BF7">
        <w:rPr>
          <w:color w:val="000000" w:themeColor="text1"/>
          <w:sz w:val="24"/>
          <w:szCs w:val="24"/>
          <w:lang w:val="sr-Cyrl-RS"/>
        </w:rPr>
        <w:t xml:space="preserve">огласној табли </w:t>
      </w:r>
      <w:r w:rsidR="00777255" w:rsidRPr="00F83BF7">
        <w:rPr>
          <w:color w:val="000000"/>
          <w:sz w:val="24"/>
          <w:szCs w:val="24"/>
          <w:lang w:val="sr-Cyrl-RS"/>
        </w:rPr>
        <w:t>институције домаћина републичког такмичења</w:t>
      </w:r>
      <w:r w:rsidR="00D71B36" w:rsidRPr="00F83BF7">
        <w:rPr>
          <w:color w:val="000000" w:themeColor="text1"/>
          <w:sz w:val="24"/>
          <w:szCs w:val="24"/>
          <w:lang w:val="sr-Cyrl-RS"/>
        </w:rPr>
        <w:t>.</w:t>
      </w:r>
    </w:p>
    <w:p w14:paraId="5A8DC867" w14:textId="77777777" w:rsidR="00D71B36" w:rsidRPr="00F83BF7" w:rsidRDefault="00D71B36" w:rsidP="00DE2DD7">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Извештавање о спровођењу републичког такмичења прецизирано је у одељку Праћење и извештавање о такмичењу.</w:t>
      </w:r>
    </w:p>
    <w:p w14:paraId="0C4DFBC0" w14:textId="77777777" w:rsidR="003F1BAC" w:rsidRPr="00F83BF7" w:rsidRDefault="003F1BAC" w:rsidP="005829E3">
      <w:pPr>
        <w:pBdr>
          <w:top w:val="nil"/>
          <w:left w:val="nil"/>
          <w:bottom w:val="nil"/>
          <w:right w:val="nil"/>
          <w:between w:val="nil"/>
        </w:pBdr>
        <w:spacing w:before="120" w:after="120"/>
        <w:ind w:right="1"/>
        <w:jc w:val="both"/>
        <w:rPr>
          <w:b/>
          <w:bCs/>
          <w:color w:val="000000"/>
          <w:sz w:val="24"/>
          <w:szCs w:val="24"/>
          <w:lang w:val="sr-Cyrl-RS"/>
        </w:rPr>
      </w:pPr>
    </w:p>
    <w:p w14:paraId="26BFB08B" w14:textId="77777777" w:rsidR="003F1BAC" w:rsidRPr="00F83BF7" w:rsidRDefault="003F1BAC" w:rsidP="005829E3">
      <w:pPr>
        <w:pBdr>
          <w:top w:val="nil"/>
          <w:left w:val="nil"/>
          <w:bottom w:val="nil"/>
          <w:right w:val="nil"/>
          <w:between w:val="nil"/>
        </w:pBdr>
        <w:spacing w:before="120" w:after="120"/>
        <w:ind w:right="1"/>
        <w:jc w:val="both"/>
        <w:rPr>
          <w:b/>
          <w:bCs/>
          <w:color w:val="000000"/>
          <w:sz w:val="24"/>
          <w:szCs w:val="24"/>
          <w:lang w:val="sr-Cyrl-RS"/>
        </w:rPr>
      </w:pPr>
      <w:r w:rsidRPr="00F83BF7">
        <w:rPr>
          <w:b/>
          <w:bCs/>
          <w:color w:val="000000"/>
          <w:sz w:val="24"/>
          <w:szCs w:val="24"/>
          <w:lang w:val="sr-Cyrl-RS"/>
        </w:rPr>
        <w:t>ТЕСТ</w:t>
      </w:r>
      <w:r w:rsidR="002A3BE8" w:rsidRPr="00F83BF7">
        <w:rPr>
          <w:b/>
          <w:bCs/>
          <w:color w:val="000000"/>
          <w:sz w:val="24"/>
          <w:szCs w:val="24"/>
          <w:lang w:val="sr-Cyrl-RS"/>
        </w:rPr>
        <w:t xml:space="preserve"> ЗНАЊА СТРАНОГ ЈЕЗИКА</w:t>
      </w:r>
    </w:p>
    <w:p w14:paraId="22E49C64" w14:textId="266F2F74" w:rsidR="00C434C5" w:rsidRPr="00F83BF7" w:rsidRDefault="005829E3"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Такмичење у знању страних језика проверава општу комуникативну компетенцију ученика, тј. функционална знања из страног језика. </w:t>
      </w:r>
      <w:r w:rsidR="00E9504C" w:rsidRPr="00F83BF7">
        <w:rPr>
          <w:color w:val="000000"/>
          <w:sz w:val="24"/>
          <w:szCs w:val="24"/>
          <w:lang w:val="sr-Cyrl-RS"/>
        </w:rPr>
        <w:t xml:space="preserve">Тест се састоји </w:t>
      </w:r>
      <w:r w:rsidR="00754776" w:rsidRPr="00F83BF7">
        <w:rPr>
          <w:color w:val="000000"/>
          <w:sz w:val="24"/>
          <w:szCs w:val="24"/>
          <w:lang w:val="sr-Cyrl-RS"/>
        </w:rPr>
        <w:t xml:space="preserve">из </w:t>
      </w:r>
      <w:r w:rsidR="00E9504C" w:rsidRPr="00F83BF7">
        <w:rPr>
          <w:color w:val="000000"/>
          <w:sz w:val="24"/>
          <w:szCs w:val="24"/>
          <w:lang w:val="sr-Cyrl-RS"/>
        </w:rPr>
        <w:t xml:space="preserve">најмање </w:t>
      </w:r>
      <w:r w:rsidR="001D48CF" w:rsidRPr="00F83BF7">
        <w:rPr>
          <w:color w:val="000000"/>
          <w:sz w:val="24"/>
          <w:szCs w:val="24"/>
          <w:lang w:val="sr-Cyrl-RS"/>
        </w:rPr>
        <w:t>једне</w:t>
      </w:r>
      <w:r w:rsidR="00E9504C" w:rsidRPr="00F83BF7">
        <w:rPr>
          <w:color w:val="000000"/>
          <w:sz w:val="24"/>
          <w:szCs w:val="24"/>
          <w:lang w:val="sr-Cyrl-RS"/>
        </w:rPr>
        <w:t>, а највише четири компоненте</w:t>
      </w:r>
      <w:r w:rsidRPr="00F83BF7">
        <w:rPr>
          <w:color w:val="000000"/>
          <w:sz w:val="24"/>
          <w:szCs w:val="24"/>
          <w:lang w:val="sr-Cyrl-RS"/>
        </w:rPr>
        <w:t xml:space="preserve">, </w:t>
      </w:r>
      <w:r w:rsidR="00E9504C" w:rsidRPr="00F83BF7">
        <w:rPr>
          <w:color w:val="000000"/>
          <w:sz w:val="24"/>
          <w:szCs w:val="24"/>
          <w:lang w:val="sr-Cyrl-RS"/>
        </w:rPr>
        <w:t>зависно од нивоа такмичења</w:t>
      </w:r>
      <w:r w:rsidRPr="00F83BF7">
        <w:rPr>
          <w:color w:val="000000"/>
          <w:sz w:val="24"/>
          <w:szCs w:val="24"/>
          <w:lang w:val="sr-Cyrl-RS"/>
        </w:rPr>
        <w:t>. То су</w:t>
      </w:r>
      <w:r w:rsidR="00E9504C" w:rsidRPr="00F83BF7">
        <w:rPr>
          <w:color w:val="000000"/>
          <w:sz w:val="24"/>
          <w:szCs w:val="24"/>
          <w:lang w:val="sr-Cyrl-RS"/>
        </w:rPr>
        <w:t xml:space="preserve">: </w:t>
      </w:r>
      <w:r w:rsidR="001D48CF" w:rsidRPr="00F83BF7">
        <w:rPr>
          <w:color w:val="000000"/>
          <w:sz w:val="24"/>
          <w:szCs w:val="24"/>
          <w:lang w:val="sr-Cyrl-RS"/>
        </w:rPr>
        <w:t>језичка знања</w:t>
      </w:r>
      <w:r w:rsidR="00E9504C" w:rsidRPr="00F83BF7">
        <w:rPr>
          <w:color w:val="000000"/>
          <w:sz w:val="24"/>
          <w:szCs w:val="24"/>
          <w:lang w:val="sr-Cyrl-RS"/>
        </w:rPr>
        <w:t xml:space="preserve">, </w:t>
      </w:r>
      <w:r w:rsidR="00E11B64" w:rsidRPr="00F83BF7">
        <w:rPr>
          <w:color w:val="000000"/>
          <w:sz w:val="24"/>
          <w:szCs w:val="24"/>
          <w:lang w:val="sr-Cyrl-RS"/>
        </w:rPr>
        <w:t xml:space="preserve">провера </w:t>
      </w:r>
      <w:r w:rsidR="00E9504C" w:rsidRPr="00F83BF7">
        <w:rPr>
          <w:color w:val="000000"/>
          <w:sz w:val="24"/>
          <w:szCs w:val="24"/>
          <w:lang w:val="sr-Cyrl-RS"/>
        </w:rPr>
        <w:t>разумевањ</w:t>
      </w:r>
      <w:r w:rsidR="00E11B64" w:rsidRPr="00F83BF7">
        <w:rPr>
          <w:color w:val="000000"/>
          <w:sz w:val="24"/>
          <w:szCs w:val="24"/>
          <w:lang w:val="sr-Cyrl-RS"/>
        </w:rPr>
        <w:t>а</w:t>
      </w:r>
      <w:r w:rsidR="00E9504C" w:rsidRPr="00F83BF7">
        <w:rPr>
          <w:color w:val="000000"/>
          <w:sz w:val="24"/>
          <w:szCs w:val="24"/>
          <w:lang w:val="sr-Cyrl-RS"/>
        </w:rPr>
        <w:t xml:space="preserve"> </w:t>
      </w:r>
      <w:r w:rsidR="00E11B64" w:rsidRPr="00F83BF7">
        <w:rPr>
          <w:color w:val="000000"/>
          <w:sz w:val="24"/>
          <w:szCs w:val="24"/>
          <w:lang w:val="sr-Cyrl-RS"/>
        </w:rPr>
        <w:t>читањем</w:t>
      </w:r>
      <w:r w:rsidR="00E9504C" w:rsidRPr="00F83BF7">
        <w:rPr>
          <w:color w:val="000000"/>
          <w:sz w:val="24"/>
          <w:szCs w:val="24"/>
          <w:lang w:val="sr-Cyrl-RS"/>
        </w:rPr>
        <w:t xml:space="preserve">, </w:t>
      </w:r>
      <w:r w:rsidR="00E11B64" w:rsidRPr="00F83BF7">
        <w:rPr>
          <w:color w:val="000000"/>
          <w:sz w:val="24"/>
          <w:szCs w:val="24"/>
          <w:lang w:val="sr-Cyrl-RS"/>
        </w:rPr>
        <w:t xml:space="preserve"> провера </w:t>
      </w:r>
      <w:r w:rsidR="00E9504C" w:rsidRPr="00F83BF7">
        <w:rPr>
          <w:color w:val="000000"/>
          <w:sz w:val="24"/>
          <w:szCs w:val="24"/>
          <w:lang w:val="sr-Cyrl-RS"/>
        </w:rPr>
        <w:t>разумевањ</w:t>
      </w:r>
      <w:r w:rsidR="00E11B64" w:rsidRPr="00F83BF7">
        <w:rPr>
          <w:color w:val="000000"/>
          <w:sz w:val="24"/>
          <w:szCs w:val="24"/>
          <w:lang w:val="sr-Cyrl-RS"/>
        </w:rPr>
        <w:t>а</w:t>
      </w:r>
      <w:r w:rsidR="00E9504C" w:rsidRPr="00F83BF7">
        <w:rPr>
          <w:color w:val="000000"/>
          <w:sz w:val="24"/>
          <w:szCs w:val="24"/>
          <w:lang w:val="sr-Cyrl-RS"/>
        </w:rPr>
        <w:t xml:space="preserve"> </w:t>
      </w:r>
      <w:r w:rsidR="00E11B64" w:rsidRPr="00F83BF7">
        <w:rPr>
          <w:color w:val="000000"/>
          <w:sz w:val="24"/>
          <w:szCs w:val="24"/>
          <w:lang w:val="sr-Cyrl-RS"/>
        </w:rPr>
        <w:t>слушањем</w:t>
      </w:r>
      <w:r w:rsidR="00E9504C" w:rsidRPr="00F83BF7">
        <w:rPr>
          <w:color w:val="000000"/>
          <w:sz w:val="24"/>
          <w:szCs w:val="24"/>
          <w:lang w:val="sr-Cyrl-RS"/>
        </w:rPr>
        <w:t xml:space="preserve"> и усмени испит.</w:t>
      </w:r>
      <w:r w:rsidR="00754776" w:rsidRPr="00F83BF7">
        <w:rPr>
          <w:color w:val="000000"/>
          <w:sz w:val="24"/>
          <w:szCs w:val="24"/>
          <w:lang w:val="sr-Cyrl-RS"/>
        </w:rPr>
        <w:t xml:space="preserve"> </w:t>
      </w:r>
    </w:p>
    <w:p w14:paraId="5B3659A0" w14:textId="02632F15" w:rsidR="00777255" w:rsidRPr="00F83BF7" w:rsidRDefault="00C434C5" w:rsidP="00FA468F">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За ученике основних школа, тест у знању страног језика подразумева следеће елементе</w:t>
      </w:r>
      <w:r w:rsidR="00777255" w:rsidRPr="00F83BF7">
        <w:rPr>
          <w:color w:val="000000" w:themeColor="text1"/>
          <w:sz w:val="24"/>
          <w:szCs w:val="24"/>
          <w:lang w:val="sr-Cyrl-RS"/>
        </w:rPr>
        <w:t>,</w:t>
      </w:r>
      <w:r w:rsidRPr="00F83BF7">
        <w:rPr>
          <w:color w:val="000000" w:themeColor="text1"/>
          <w:sz w:val="24"/>
          <w:szCs w:val="24"/>
          <w:lang w:val="sr-Cyrl-RS"/>
        </w:rPr>
        <w:t xml:space="preserve"> у складу са нивоом такмичења:</w:t>
      </w:r>
    </w:p>
    <w:p w14:paraId="07F87065" w14:textId="77777777" w:rsidR="00FB0EAA" w:rsidRPr="00F83BF7" w:rsidRDefault="00FB0EAA" w:rsidP="00777255">
      <w:pPr>
        <w:pBdr>
          <w:top w:val="nil"/>
          <w:left w:val="nil"/>
          <w:bottom w:val="nil"/>
          <w:right w:val="nil"/>
          <w:between w:val="nil"/>
        </w:pBdr>
        <w:spacing w:before="120" w:after="120"/>
        <w:ind w:right="1"/>
        <w:jc w:val="center"/>
        <w:rPr>
          <w:b/>
          <w:bCs/>
          <w:color w:val="000000" w:themeColor="text1"/>
          <w:sz w:val="24"/>
          <w:szCs w:val="24"/>
          <w:lang w:val="sr-Cyrl-RS"/>
        </w:rPr>
      </w:pPr>
    </w:p>
    <w:tbl>
      <w:tblPr>
        <w:tblStyle w:val="TableGrid"/>
        <w:tblW w:w="0" w:type="auto"/>
        <w:jc w:val="center"/>
        <w:tblLook w:val="04A0" w:firstRow="1" w:lastRow="0" w:firstColumn="1" w:lastColumn="0" w:noHBand="0" w:noVBand="1"/>
      </w:tblPr>
      <w:tblGrid>
        <w:gridCol w:w="1208"/>
        <w:gridCol w:w="1427"/>
        <w:gridCol w:w="1701"/>
        <w:gridCol w:w="1701"/>
        <w:gridCol w:w="1483"/>
      </w:tblGrid>
      <w:tr w:rsidR="00CB2EB5" w:rsidRPr="00F83BF7" w14:paraId="25AFC8FF" w14:textId="77777777" w:rsidTr="00FB0EAA">
        <w:trPr>
          <w:trHeight w:val="367"/>
          <w:jc w:val="center"/>
        </w:trPr>
        <w:tc>
          <w:tcPr>
            <w:tcW w:w="7520" w:type="dxa"/>
            <w:gridSpan w:val="5"/>
            <w:shd w:val="clear" w:color="auto" w:fill="A8D08D" w:themeFill="accent6" w:themeFillTint="99"/>
          </w:tcPr>
          <w:p w14:paraId="4332B9A1" w14:textId="769C38C5" w:rsidR="00CB2EB5" w:rsidRPr="00F83BF7" w:rsidRDefault="00CB2EB5" w:rsidP="00F8466C">
            <w:pPr>
              <w:ind w:right="1"/>
              <w:jc w:val="center"/>
              <w:rPr>
                <w:color w:val="000000"/>
                <w:sz w:val="28"/>
                <w:szCs w:val="28"/>
                <w:lang w:val="sr-Cyrl-RS"/>
              </w:rPr>
            </w:pPr>
            <w:r w:rsidRPr="00F83BF7">
              <w:rPr>
                <w:b/>
                <w:bCs/>
                <w:color w:val="000000" w:themeColor="text1"/>
                <w:sz w:val="28"/>
                <w:szCs w:val="28"/>
                <w:lang w:val="sr-Cyrl-RS"/>
              </w:rPr>
              <w:t>Школско такмичење</w:t>
            </w:r>
          </w:p>
        </w:tc>
      </w:tr>
      <w:tr w:rsidR="003F68AD" w:rsidRPr="00F83BF7" w14:paraId="43755BBE" w14:textId="77777777" w:rsidTr="00FB0EAA">
        <w:trPr>
          <w:trHeight w:val="367"/>
          <w:jc w:val="center"/>
        </w:trPr>
        <w:tc>
          <w:tcPr>
            <w:tcW w:w="7520" w:type="dxa"/>
            <w:gridSpan w:val="5"/>
            <w:shd w:val="clear" w:color="auto" w:fill="FFFFCC"/>
          </w:tcPr>
          <w:p w14:paraId="4672F6DD" w14:textId="314D9364" w:rsidR="003F68AD" w:rsidRPr="00F83BF7" w:rsidRDefault="003F68AD" w:rsidP="00F8466C">
            <w:pPr>
              <w:ind w:right="1"/>
              <w:jc w:val="center"/>
              <w:rPr>
                <w:b/>
                <w:bCs/>
                <w:color w:val="000000" w:themeColor="text1"/>
                <w:sz w:val="28"/>
                <w:szCs w:val="28"/>
                <w:lang w:val="sr-Cyrl-RS"/>
              </w:rPr>
            </w:pPr>
            <w:r w:rsidRPr="00F83BF7">
              <w:rPr>
                <w:b/>
                <w:bCs/>
                <w:color w:val="000000" w:themeColor="text1"/>
                <w:sz w:val="28"/>
                <w:szCs w:val="28"/>
                <w:lang w:val="sr-Cyrl-RS"/>
              </w:rPr>
              <w:t>Општинско такмичење</w:t>
            </w:r>
          </w:p>
        </w:tc>
      </w:tr>
      <w:tr w:rsidR="003F68AD" w:rsidRPr="00F83BF7" w14:paraId="3D43B993" w14:textId="77777777" w:rsidTr="00FB0EAA">
        <w:trPr>
          <w:trHeight w:val="367"/>
          <w:jc w:val="center"/>
        </w:trPr>
        <w:tc>
          <w:tcPr>
            <w:tcW w:w="7520" w:type="dxa"/>
            <w:gridSpan w:val="5"/>
            <w:shd w:val="clear" w:color="auto" w:fill="F0B79A"/>
          </w:tcPr>
          <w:p w14:paraId="0032F092" w14:textId="2E98F125" w:rsidR="003F68AD" w:rsidRPr="00F83BF7" w:rsidRDefault="003F68AD" w:rsidP="00F8466C">
            <w:pPr>
              <w:ind w:right="1"/>
              <w:jc w:val="center"/>
              <w:rPr>
                <w:b/>
                <w:bCs/>
                <w:color w:val="000000" w:themeColor="text1"/>
                <w:sz w:val="28"/>
                <w:szCs w:val="28"/>
                <w:lang w:val="sr-Cyrl-RS"/>
              </w:rPr>
            </w:pPr>
            <w:r w:rsidRPr="00F83BF7">
              <w:rPr>
                <w:b/>
                <w:bCs/>
                <w:color w:val="000000" w:themeColor="text1"/>
                <w:sz w:val="28"/>
                <w:szCs w:val="28"/>
                <w:lang w:val="sr-Cyrl-RS"/>
              </w:rPr>
              <w:t>Градско/окружно такмичење</w:t>
            </w:r>
          </w:p>
        </w:tc>
      </w:tr>
      <w:tr w:rsidR="00777255" w:rsidRPr="00F83BF7" w14:paraId="5DFA93F2" w14:textId="77777777" w:rsidTr="00FB0EAA">
        <w:trPr>
          <w:trHeight w:val="288"/>
          <w:jc w:val="center"/>
        </w:trPr>
        <w:tc>
          <w:tcPr>
            <w:tcW w:w="1208" w:type="dxa"/>
            <w:shd w:val="clear" w:color="auto" w:fill="D0CECE" w:themeFill="background2" w:themeFillShade="E6"/>
          </w:tcPr>
          <w:p w14:paraId="3EC2FA0D" w14:textId="0A250C50" w:rsidR="00777255" w:rsidRPr="00F83BF7" w:rsidRDefault="00777255" w:rsidP="00777255">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58FF8768" w14:textId="74345DF6" w:rsidR="00777255" w:rsidRPr="00F83BF7" w:rsidRDefault="00777255" w:rsidP="00777255">
            <w:pPr>
              <w:ind w:right="1"/>
              <w:jc w:val="center"/>
              <w:rPr>
                <w:color w:val="000000"/>
                <w:sz w:val="24"/>
                <w:szCs w:val="24"/>
                <w:lang w:val="sr-Cyrl-RS"/>
              </w:rPr>
            </w:pPr>
            <w:r w:rsidRPr="00F83BF7">
              <w:rPr>
                <w:color w:val="000000"/>
                <w:sz w:val="24"/>
                <w:szCs w:val="24"/>
                <w:lang w:val="sr-Cyrl-RS"/>
              </w:rPr>
              <w:t>Писани испит</w:t>
            </w:r>
          </w:p>
        </w:tc>
      </w:tr>
      <w:tr w:rsidR="00777255" w:rsidRPr="00F83BF7" w14:paraId="5C2A3842" w14:textId="77777777" w:rsidTr="00FB0EAA">
        <w:trPr>
          <w:jc w:val="center"/>
        </w:trPr>
        <w:tc>
          <w:tcPr>
            <w:tcW w:w="1208" w:type="dxa"/>
            <w:shd w:val="clear" w:color="auto" w:fill="F2F2F2" w:themeFill="background1" w:themeFillShade="F2"/>
            <w:vAlign w:val="center"/>
          </w:tcPr>
          <w:p w14:paraId="6FEF4FAB" w14:textId="77777777" w:rsidR="00777255" w:rsidRPr="00F83BF7" w:rsidRDefault="00777255" w:rsidP="00777255">
            <w:pPr>
              <w:ind w:right="1"/>
              <w:jc w:val="center"/>
              <w:rPr>
                <w:color w:val="000000"/>
                <w:lang w:val="sr-Cyrl-RS"/>
              </w:rPr>
            </w:pPr>
            <w:r w:rsidRPr="00F83BF7">
              <w:rPr>
                <w:color w:val="000000"/>
                <w:lang w:val="sr-Cyrl-RS"/>
              </w:rPr>
              <w:t>VII</w:t>
            </w:r>
          </w:p>
        </w:tc>
        <w:tc>
          <w:tcPr>
            <w:tcW w:w="6312" w:type="dxa"/>
            <w:gridSpan w:val="4"/>
          </w:tcPr>
          <w:p w14:paraId="4AD04EE7" w14:textId="783BEFEB" w:rsidR="00777255" w:rsidRPr="00F83BF7" w:rsidRDefault="00777255" w:rsidP="00777255">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777255" w:rsidRPr="00F83BF7" w14:paraId="31792C28" w14:textId="77777777" w:rsidTr="00FB0EAA">
        <w:trPr>
          <w:jc w:val="center"/>
        </w:trPr>
        <w:tc>
          <w:tcPr>
            <w:tcW w:w="1208" w:type="dxa"/>
            <w:shd w:val="clear" w:color="auto" w:fill="F2F2F2" w:themeFill="background1" w:themeFillShade="F2"/>
            <w:vAlign w:val="center"/>
          </w:tcPr>
          <w:p w14:paraId="2342A15E" w14:textId="77777777" w:rsidR="00777255" w:rsidRPr="00F83BF7" w:rsidRDefault="00777255" w:rsidP="00777255">
            <w:pPr>
              <w:ind w:right="1"/>
              <w:jc w:val="center"/>
              <w:rPr>
                <w:color w:val="000000"/>
                <w:lang w:val="sr-Cyrl-RS"/>
              </w:rPr>
            </w:pPr>
            <w:r w:rsidRPr="00F83BF7">
              <w:rPr>
                <w:color w:val="000000"/>
                <w:lang w:val="sr-Cyrl-RS"/>
              </w:rPr>
              <w:t>VIII</w:t>
            </w:r>
          </w:p>
        </w:tc>
        <w:tc>
          <w:tcPr>
            <w:tcW w:w="6312" w:type="dxa"/>
            <w:gridSpan w:val="4"/>
          </w:tcPr>
          <w:p w14:paraId="4E35523D" w14:textId="4D5F2F59" w:rsidR="00777255" w:rsidRPr="00F83BF7" w:rsidRDefault="00777255" w:rsidP="00777255">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3F68AD" w:rsidRPr="00F83BF7" w14:paraId="2F439A7A" w14:textId="77777777" w:rsidTr="00FB0EAA">
        <w:trPr>
          <w:trHeight w:val="350"/>
          <w:jc w:val="center"/>
        </w:trPr>
        <w:tc>
          <w:tcPr>
            <w:tcW w:w="7520" w:type="dxa"/>
            <w:gridSpan w:val="5"/>
            <w:shd w:val="clear" w:color="auto" w:fill="CCCCFF"/>
          </w:tcPr>
          <w:p w14:paraId="60FB99AE" w14:textId="6320517A" w:rsidR="00CB2EB5" w:rsidRPr="00F83BF7" w:rsidRDefault="00CB2EB5" w:rsidP="00F8466C">
            <w:pPr>
              <w:ind w:right="1"/>
              <w:jc w:val="center"/>
              <w:rPr>
                <w:color w:val="000000"/>
                <w:sz w:val="28"/>
                <w:szCs w:val="28"/>
                <w:lang w:val="sr-Cyrl-RS"/>
              </w:rPr>
            </w:pPr>
            <w:r w:rsidRPr="00F83BF7">
              <w:rPr>
                <w:b/>
                <w:bCs/>
                <w:color w:val="000000" w:themeColor="text1"/>
                <w:sz w:val="28"/>
                <w:szCs w:val="28"/>
                <w:lang w:val="sr-Cyrl-RS"/>
              </w:rPr>
              <w:t>Републичко такмичење</w:t>
            </w:r>
          </w:p>
        </w:tc>
      </w:tr>
      <w:tr w:rsidR="00CB2EB5" w:rsidRPr="00F83BF7" w14:paraId="54D79487" w14:textId="77777777" w:rsidTr="00FB0EAA">
        <w:trPr>
          <w:trHeight w:val="332"/>
          <w:jc w:val="center"/>
        </w:trPr>
        <w:tc>
          <w:tcPr>
            <w:tcW w:w="1208" w:type="dxa"/>
            <w:shd w:val="clear" w:color="auto" w:fill="D0CECE" w:themeFill="background2" w:themeFillShade="E6"/>
          </w:tcPr>
          <w:p w14:paraId="1E9506F4" w14:textId="163A016E" w:rsidR="00CB2EB5" w:rsidRPr="00F83BF7" w:rsidRDefault="00CB2EB5" w:rsidP="00CB2EB5">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5089E308" w14:textId="71788849" w:rsidR="00CB2EB5" w:rsidRPr="00F83BF7" w:rsidRDefault="00CB2EB5" w:rsidP="00CB2EB5">
            <w:pPr>
              <w:ind w:right="1"/>
              <w:jc w:val="center"/>
              <w:rPr>
                <w:color w:val="000000"/>
                <w:sz w:val="24"/>
                <w:szCs w:val="24"/>
                <w:lang w:val="sr-Cyrl-RS"/>
              </w:rPr>
            </w:pPr>
            <w:r w:rsidRPr="00F83BF7">
              <w:rPr>
                <w:color w:val="000000"/>
                <w:sz w:val="24"/>
                <w:szCs w:val="24"/>
                <w:lang w:val="sr-Cyrl-RS"/>
              </w:rPr>
              <w:t>Писани испит</w:t>
            </w:r>
          </w:p>
        </w:tc>
      </w:tr>
      <w:tr w:rsidR="00CB2EB5" w:rsidRPr="00F83BF7" w14:paraId="33313D02" w14:textId="77777777" w:rsidTr="00FB0EAA">
        <w:trPr>
          <w:jc w:val="center"/>
        </w:trPr>
        <w:tc>
          <w:tcPr>
            <w:tcW w:w="1208" w:type="dxa"/>
            <w:shd w:val="clear" w:color="auto" w:fill="F2F2F2" w:themeFill="background1" w:themeFillShade="F2"/>
            <w:vAlign w:val="center"/>
          </w:tcPr>
          <w:p w14:paraId="28D42BA1" w14:textId="3D0435C3" w:rsidR="00CB2EB5" w:rsidRPr="00F83BF7" w:rsidRDefault="00CB2EB5" w:rsidP="00CB2EB5">
            <w:pPr>
              <w:ind w:right="1"/>
              <w:jc w:val="center"/>
              <w:rPr>
                <w:color w:val="000000"/>
                <w:lang w:val="sr-Cyrl-RS"/>
              </w:rPr>
            </w:pPr>
            <w:r w:rsidRPr="00F83BF7">
              <w:rPr>
                <w:color w:val="000000"/>
                <w:lang w:val="sr-Cyrl-RS"/>
              </w:rPr>
              <w:t>VII</w:t>
            </w:r>
          </w:p>
        </w:tc>
        <w:tc>
          <w:tcPr>
            <w:tcW w:w="6312" w:type="dxa"/>
            <w:gridSpan w:val="4"/>
          </w:tcPr>
          <w:p w14:paraId="430508D9" w14:textId="5FF44A0C" w:rsidR="00CB2EB5" w:rsidRPr="00F83BF7" w:rsidRDefault="00CB2EB5" w:rsidP="00CB2EB5">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3F68AD" w:rsidRPr="00F83BF7" w14:paraId="22C8787F" w14:textId="77777777" w:rsidTr="00FB0EAA">
        <w:trPr>
          <w:jc w:val="center"/>
        </w:trPr>
        <w:tc>
          <w:tcPr>
            <w:tcW w:w="1208" w:type="dxa"/>
            <w:shd w:val="clear" w:color="auto" w:fill="D0CECE" w:themeFill="background2" w:themeFillShade="E6"/>
          </w:tcPr>
          <w:p w14:paraId="6AFDBF83" w14:textId="06139462" w:rsidR="003F68AD" w:rsidRPr="00F83BF7" w:rsidRDefault="003F68AD" w:rsidP="003F68AD">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23A8EE3E" w14:textId="23D569E7" w:rsidR="003F68AD" w:rsidRPr="00F83BF7" w:rsidRDefault="003F68AD" w:rsidP="003F68AD">
            <w:pPr>
              <w:ind w:right="1"/>
              <w:jc w:val="center"/>
              <w:rPr>
                <w:color w:val="000000"/>
                <w:sz w:val="24"/>
                <w:szCs w:val="24"/>
                <w:lang w:val="sr-Cyrl-RS"/>
              </w:rPr>
            </w:pPr>
            <w:r w:rsidRPr="00F83BF7">
              <w:rPr>
                <w:color w:val="000000"/>
                <w:sz w:val="24"/>
                <w:szCs w:val="24"/>
                <w:lang w:val="sr-Cyrl-RS"/>
              </w:rPr>
              <w:t>Писани + усмени испит</w:t>
            </w:r>
          </w:p>
        </w:tc>
      </w:tr>
      <w:tr w:rsidR="003F68AD" w:rsidRPr="00F83BF7" w14:paraId="71A9C7F1" w14:textId="77777777" w:rsidTr="00FB0EAA">
        <w:trPr>
          <w:jc w:val="center"/>
        </w:trPr>
        <w:tc>
          <w:tcPr>
            <w:tcW w:w="1208" w:type="dxa"/>
            <w:shd w:val="clear" w:color="auto" w:fill="F2F2F2" w:themeFill="background1" w:themeFillShade="F2"/>
            <w:vAlign w:val="center"/>
          </w:tcPr>
          <w:p w14:paraId="7C27E186" w14:textId="729078E9" w:rsidR="003F68AD" w:rsidRPr="00F83BF7" w:rsidRDefault="003F68AD" w:rsidP="003F68AD">
            <w:pPr>
              <w:ind w:right="1"/>
              <w:jc w:val="center"/>
              <w:rPr>
                <w:color w:val="000000"/>
                <w:lang w:val="sr-Cyrl-RS"/>
              </w:rPr>
            </w:pPr>
            <w:r w:rsidRPr="00F83BF7">
              <w:rPr>
                <w:color w:val="000000"/>
                <w:lang w:val="sr-Cyrl-RS"/>
              </w:rPr>
              <w:t>VIII</w:t>
            </w:r>
          </w:p>
        </w:tc>
        <w:tc>
          <w:tcPr>
            <w:tcW w:w="1427" w:type="dxa"/>
            <w:vAlign w:val="center"/>
          </w:tcPr>
          <w:p w14:paraId="2103D688" w14:textId="3E92B264" w:rsidR="003F68AD" w:rsidRPr="00F83BF7" w:rsidRDefault="00FA468F" w:rsidP="003F68AD">
            <w:pPr>
              <w:ind w:right="1"/>
              <w:jc w:val="center"/>
              <w:rPr>
                <w:color w:val="000000"/>
                <w:lang w:val="sr-Cyrl-RS"/>
              </w:rPr>
            </w:pPr>
            <w:r w:rsidRPr="00F83BF7">
              <w:rPr>
                <w:color w:val="000000"/>
                <w:lang w:val="sr-Cyrl-RS"/>
              </w:rPr>
              <w:t>Тест језичких знања</w:t>
            </w:r>
          </w:p>
          <w:p w14:paraId="2B49D4D5" w14:textId="270836EF" w:rsidR="003F68AD" w:rsidRPr="00F83BF7" w:rsidRDefault="00B54DDA" w:rsidP="003F68AD">
            <w:pPr>
              <w:ind w:right="1"/>
              <w:jc w:val="center"/>
              <w:rPr>
                <w:color w:val="000000"/>
                <w:lang w:val="sr-Cyrl-RS"/>
              </w:rPr>
            </w:pPr>
            <w:r w:rsidRPr="00F83BF7">
              <w:rPr>
                <w:color w:val="000000"/>
                <w:lang w:val="sr-Cyrl-RS"/>
              </w:rPr>
              <w:t>(30 бодова)</w:t>
            </w:r>
          </w:p>
        </w:tc>
        <w:tc>
          <w:tcPr>
            <w:tcW w:w="1701" w:type="dxa"/>
            <w:vAlign w:val="center"/>
          </w:tcPr>
          <w:p w14:paraId="243C4F45" w14:textId="77777777" w:rsidR="003F68AD" w:rsidRPr="00F83BF7" w:rsidRDefault="003F68AD" w:rsidP="003F68AD">
            <w:pPr>
              <w:ind w:right="1"/>
              <w:jc w:val="center"/>
              <w:rPr>
                <w:color w:val="000000"/>
                <w:lang w:val="sr-Cyrl-RS"/>
              </w:rPr>
            </w:pPr>
            <w:r w:rsidRPr="00F83BF7">
              <w:rPr>
                <w:color w:val="000000"/>
                <w:lang w:val="sr-Cyrl-RS"/>
              </w:rPr>
              <w:t>Провера разумевања читањем</w:t>
            </w:r>
          </w:p>
          <w:p w14:paraId="4740BB7A" w14:textId="13A88164" w:rsidR="00B54DDA" w:rsidRPr="00F83BF7" w:rsidRDefault="00B54DDA" w:rsidP="003F68AD">
            <w:pPr>
              <w:ind w:right="1"/>
              <w:jc w:val="center"/>
              <w:rPr>
                <w:color w:val="000000"/>
                <w:lang w:val="sr-Cyrl-RS"/>
              </w:rPr>
            </w:pPr>
            <w:r w:rsidRPr="00F83BF7">
              <w:rPr>
                <w:color w:val="000000"/>
                <w:lang w:val="sr-Cyrl-RS"/>
              </w:rPr>
              <w:t>(8 бодова)</w:t>
            </w:r>
          </w:p>
        </w:tc>
        <w:tc>
          <w:tcPr>
            <w:tcW w:w="1701" w:type="dxa"/>
            <w:vAlign w:val="center"/>
          </w:tcPr>
          <w:p w14:paraId="27007E06" w14:textId="77777777" w:rsidR="003F68AD" w:rsidRPr="00F83BF7" w:rsidRDefault="003F68AD" w:rsidP="003F68AD">
            <w:pPr>
              <w:ind w:right="1"/>
              <w:jc w:val="center"/>
              <w:rPr>
                <w:color w:val="000000"/>
                <w:lang w:val="sr-Cyrl-RS"/>
              </w:rPr>
            </w:pPr>
            <w:r w:rsidRPr="00F83BF7">
              <w:rPr>
                <w:color w:val="000000"/>
                <w:lang w:val="sr-Cyrl-RS"/>
              </w:rPr>
              <w:t>Провера разумевања слушањем</w:t>
            </w:r>
          </w:p>
          <w:p w14:paraId="550846CC" w14:textId="1C845E35" w:rsidR="00B54DDA" w:rsidRPr="00F83BF7" w:rsidRDefault="00B54DDA" w:rsidP="003F68AD">
            <w:pPr>
              <w:ind w:right="1"/>
              <w:jc w:val="center"/>
              <w:rPr>
                <w:color w:val="000000"/>
                <w:lang w:val="sr-Cyrl-RS"/>
              </w:rPr>
            </w:pPr>
            <w:r w:rsidRPr="00F83BF7">
              <w:rPr>
                <w:color w:val="000000"/>
                <w:lang w:val="sr-Cyrl-RS"/>
              </w:rPr>
              <w:t>(7 бодова)</w:t>
            </w:r>
          </w:p>
        </w:tc>
        <w:tc>
          <w:tcPr>
            <w:tcW w:w="1483" w:type="dxa"/>
          </w:tcPr>
          <w:p w14:paraId="3990F3CD" w14:textId="1CB25184" w:rsidR="003F68AD" w:rsidRPr="00F83BF7" w:rsidRDefault="003F68AD" w:rsidP="003F68AD">
            <w:pPr>
              <w:ind w:right="1"/>
              <w:jc w:val="center"/>
              <w:rPr>
                <w:color w:val="000000"/>
                <w:lang w:val="sr-Cyrl-RS"/>
              </w:rPr>
            </w:pPr>
            <w:r w:rsidRPr="00F83BF7">
              <w:rPr>
                <w:color w:val="000000"/>
                <w:lang w:val="sr-Cyrl-RS"/>
              </w:rPr>
              <w:t xml:space="preserve">Усмени </w:t>
            </w:r>
          </w:p>
          <w:p w14:paraId="441D1988" w14:textId="4036C192" w:rsidR="003F68AD" w:rsidRPr="00F83BF7" w:rsidRDefault="004119E4" w:rsidP="003F68AD">
            <w:pPr>
              <w:ind w:right="1"/>
              <w:jc w:val="center"/>
              <w:rPr>
                <w:color w:val="000000"/>
                <w:lang w:val="sr-Cyrl-RS"/>
              </w:rPr>
            </w:pPr>
            <w:r w:rsidRPr="00F83BF7">
              <w:rPr>
                <w:color w:val="000000"/>
                <w:lang w:val="sr-Cyrl-RS"/>
              </w:rPr>
              <w:t>тест</w:t>
            </w:r>
          </w:p>
          <w:p w14:paraId="08E5C456" w14:textId="45BBC86B" w:rsidR="00B54DDA" w:rsidRPr="00F83BF7" w:rsidRDefault="00B54DDA" w:rsidP="003F68AD">
            <w:pPr>
              <w:ind w:right="1"/>
              <w:jc w:val="center"/>
              <w:rPr>
                <w:color w:val="000000"/>
                <w:lang w:val="sr-Cyrl-RS"/>
              </w:rPr>
            </w:pPr>
            <w:r w:rsidRPr="00F83BF7">
              <w:rPr>
                <w:color w:val="000000"/>
                <w:lang w:val="sr-Cyrl-RS"/>
              </w:rPr>
              <w:t>(20 бодова)</w:t>
            </w:r>
          </w:p>
        </w:tc>
      </w:tr>
    </w:tbl>
    <w:p w14:paraId="461E128B" w14:textId="77777777" w:rsidR="00E11B64" w:rsidRPr="00F83BF7" w:rsidRDefault="00E11B64" w:rsidP="00C434C5">
      <w:pPr>
        <w:pBdr>
          <w:top w:val="nil"/>
          <w:left w:val="nil"/>
          <w:bottom w:val="nil"/>
          <w:right w:val="nil"/>
          <w:between w:val="nil"/>
        </w:pBdr>
        <w:spacing w:before="120" w:after="120"/>
        <w:ind w:right="1"/>
        <w:jc w:val="both"/>
        <w:rPr>
          <w:color w:val="000000" w:themeColor="text1"/>
          <w:sz w:val="24"/>
          <w:szCs w:val="24"/>
          <w:lang w:val="sr-Cyrl-RS"/>
        </w:rPr>
      </w:pPr>
    </w:p>
    <w:p w14:paraId="130F7060" w14:textId="487F4FB6" w:rsidR="00B54DDA" w:rsidRPr="00F83BF7" w:rsidRDefault="00C434C5" w:rsidP="00C434C5">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За ученике средњих школа, тест у знању страног језика подразумева следеће елементе</w:t>
      </w:r>
      <w:r w:rsidR="00B54DDA" w:rsidRPr="00F83BF7">
        <w:rPr>
          <w:color w:val="000000" w:themeColor="text1"/>
          <w:sz w:val="24"/>
          <w:szCs w:val="24"/>
          <w:lang w:val="sr-Cyrl-RS"/>
        </w:rPr>
        <w:t>,</w:t>
      </w:r>
      <w:r w:rsidRPr="00F83BF7">
        <w:rPr>
          <w:color w:val="000000" w:themeColor="text1"/>
          <w:sz w:val="24"/>
          <w:szCs w:val="24"/>
          <w:lang w:val="sr-Cyrl-RS"/>
        </w:rPr>
        <w:t xml:space="preserve"> у складу са нивоом такмичења:</w:t>
      </w:r>
    </w:p>
    <w:tbl>
      <w:tblPr>
        <w:tblStyle w:val="TableGrid"/>
        <w:tblW w:w="0" w:type="auto"/>
        <w:jc w:val="center"/>
        <w:tblLook w:val="04A0" w:firstRow="1" w:lastRow="0" w:firstColumn="1" w:lastColumn="0" w:noHBand="0" w:noVBand="1"/>
      </w:tblPr>
      <w:tblGrid>
        <w:gridCol w:w="1208"/>
        <w:gridCol w:w="1427"/>
        <w:gridCol w:w="1701"/>
        <w:gridCol w:w="1701"/>
        <w:gridCol w:w="1483"/>
      </w:tblGrid>
      <w:tr w:rsidR="00B54DDA" w:rsidRPr="00F83BF7" w14:paraId="54E98E28" w14:textId="77777777" w:rsidTr="00FA468F">
        <w:trPr>
          <w:trHeight w:val="367"/>
          <w:jc w:val="center"/>
        </w:trPr>
        <w:tc>
          <w:tcPr>
            <w:tcW w:w="7520" w:type="dxa"/>
            <w:gridSpan w:val="5"/>
            <w:shd w:val="clear" w:color="auto" w:fill="A8D08D" w:themeFill="accent6" w:themeFillTint="99"/>
          </w:tcPr>
          <w:p w14:paraId="1D36A877" w14:textId="77777777" w:rsidR="00B54DDA" w:rsidRPr="00F83BF7" w:rsidRDefault="00B54DDA" w:rsidP="00F8466C">
            <w:pPr>
              <w:ind w:right="1"/>
              <w:jc w:val="center"/>
              <w:rPr>
                <w:color w:val="000000"/>
                <w:sz w:val="28"/>
                <w:szCs w:val="28"/>
                <w:lang w:val="sr-Cyrl-RS"/>
              </w:rPr>
            </w:pPr>
            <w:r w:rsidRPr="00F83BF7">
              <w:rPr>
                <w:b/>
                <w:bCs/>
                <w:color w:val="000000" w:themeColor="text1"/>
                <w:sz w:val="28"/>
                <w:szCs w:val="28"/>
                <w:lang w:val="sr-Cyrl-RS"/>
              </w:rPr>
              <w:t>Школско такмичење</w:t>
            </w:r>
          </w:p>
        </w:tc>
      </w:tr>
      <w:tr w:rsidR="00B54DDA" w:rsidRPr="00F83BF7" w14:paraId="73FFAAEB" w14:textId="77777777" w:rsidTr="00FA468F">
        <w:trPr>
          <w:trHeight w:val="367"/>
          <w:jc w:val="center"/>
        </w:trPr>
        <w:tc>
          <w:tcPr>
            <w:tcW w:w="7520" w:type="dxa"/>
            <w:gridSpan w:val="5"/>
            <w:shd w:val="clear" w:color="auto" w:fill="F0B79A"/>
          </w:tcPr>
          <w:p w14:paraId="48D6D03E" w14:textId="77777777" w:rsidR="00B54DDA" w:rsidRPr="00F83BF7" w:rsidRDefault="00B54DDA" w:rsidP="00F8466C">
            <w:pPr>
              <w:ind w:right="1"/>
              <w:jc w:val="center"/>
              <w:rPr>
                <w:b/>
                <w:bCs/>
                <w:color w:val="000000" w:themeColor="text1"/>
                <w:sz w:val="28"/>
                <w:szCs w:val="28"/>
                <w:lang w:val="sr-Cyrl-RS"/>
              </w:rPr>
            </w:pPr>
            <w:r w:rsidRPr="00F83BF7">
              <w:rPr>
                <w:b/>
                <w:bCs/>
                <w:color w:val="000000" w:themeColor="text1"/>
                <w:sz w:val="28"/>
                <w:szCs w:val="28"/>
                <w:lang w:val="sr-Cyrl-RS"/>
              </w:rPr>
              <w:t>Градско/окружно такмичење</w:t>
            </w:r>
          </w:p>
        </w:tc>
      </w:tr>
      <w:tr w:rsidR="00B54DDA" w:rsidRPr="00F83BF7" w14:paraId="442BEFDE" w14:textId="77777777" w:rsidTr="00FA468F">
        <w:trPr>
          <w:trHeight w:val="288"/>
          <w:jc w:val="center"/>
        </w:trPr>
        <w:tc>
          <w:tcPr>
            <w:tcW w:w="1208" w:type="dxa"/>
            <w:shd w:val="clear" w:color="auto" w:fill="D0CECE" w:themeFill="background2" w:themeFillShade="E6"/>
          </w:tcPr>
          <w:p w14:paraId="324CF5C1" w14:textId="77777777" w:rsidR="00B54DDA" w:rsidRPr="00F83BF7" w:rsidRDefault="00B54DDA" w:rsidP="00F8466C">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4D7CB4AB" w14:textId="77777777" w:rsidR="00B54DDA" w:rsidRPr="00F83BF7" w:rsidRDefault="00B54DDA" w:rsidP="00F8466C">
            <w:pPr>
              <w:ind w:right="1"/>
              <w:jc w:val="center"/>
              <w:rPr>
                <w:color w:val="000000"/>
                <w:sz w:val="24"/>
                <w:szCs w:val="24"/>
                <w:lang w:val="sr-Cyrl-RS"/>
              </w:rPr>
            </w:pPr>
            <w:r w:rsidRPr="00F83BF7">
              <w:rPr>
                <w:color w:val="000000"/>
                <w:sz w:val="24"/>
                <w:szCs w:val="24"/>
                <w:lang w:val="sr-Cyrl-RS"/>
              </w:rPr>
              <w:t>Писани испит</w:t>
            </w:r>
          </w:p>
        </w:tc>
      </w:tr>
      <w:tr w:rsidR="00B54DDA" w:rsidRPr="00F83BF7" w14:paraId="7E71A1DD" w14:textId="77777777" w:rsidTr="00FA468F">
        <w:trPr>
          <w:jc w:val="center"/>
        </w:trPr>
        <w:tc>
          <w:tcPr>
            <w:tcW w:w="1208" w:type="dxa"/>
            <w:shd w:val="clear" w:color="auto" w:fill="F2F2F2" w:themeFill="background1" w:themeFillShade="F2"/>
            <w:vAlign w:val="center"/>
          </w:tcPr>
          <w:p w14:paraId="649DF921" w14:textId="6243B4B7" w:rsidR="00B54DDA" w:rsidRPr="00F83BF7" w:rsidRDefault="00B54DDA" w:rsidP="00B54DDA">
            <w:pPr>
              <w:ind w:right="1"/>
              <w:jc w:val="center"/>
              <w:rPr>
                <w:color w:val="000000"/>
                <w:lang w:val="sr-Cyrl-RS"/>
              </w:rPr>
            </w:pPr>
            <w:r w:rsidRPr="00F83BF7">
              <w:rPr>
                <w:color w:val="000000"/>
                <w:lang w:val="sr-Cyrl-RS"/>
              </w:rPr>
              <w:t>I</w:t>
            </w:r>
          </w:p>
        </w:tc>
        <w:tc>
          <w:tcPr>
            <w:tcW w:w="6312" w:type="dxa"/>
            <w:gridSpan w:val="4"/>
          </w:tcPr>
          <w:p w14:paraId="1B6B4CE5" w14:textId="5F2302EC" w:rsidR="00B54DDA" w:rsidRPr="00F83BF7" w:rsidRDefault="00B54DDA" w:rsidP="00B54DDA">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39A6B9ED" w14:textId="77777777" w:rsidTr="00FA468F">
        <w:trPr>
          <w:jc w:val="center"/>
        </w:trPr>
        <w:tc>
          <w:tcPr>
            <w:tcW w:w="1208" w:type="dxa"/>
            <w:shd w:val="clear" w:color="auto" w:fill="F2F2F2" w:themeFill="background1" w:themeFillShade="F2"/>
            <w:vAlign w:val="center"/>
          </w:tcPr>
          <w:p w14:paraId="685B8FB9" w14:textId="6255FB85" w:rsidR="00B54DDA" w:rsidRPr="00F83BF7" w:rsidRDefault="00B54DDA" w:rsidP="00B54DDA">
            <w:pPr>
              <w:ind w:right="1"/>
              <w:jc w:val="center"/>
              <w:rPr>
                <w:color w:val="000000"/>
                <w:lang w:val="sr-Cyrl-RS"/>
              </w:rPr>
            </w:pPr>
            <w:r w:rsidRPr="00F83BF7">
              <w:rPr>
                <w:color w:val="000000"/>
                <w:lang w:val="sr-Cyrl-RS"/>
              </w:rPr>
              <w:t>II</w:t>
            </w:r>
          </w:p>
        </w:tc>
        <w:tc>
          <w:tcPr>
            <w:tcW w:w="6312" w:type="dxa"/>
            <w:gridSpan w:val="4"/>
          </w:tcPr>
          <w:p w14:paraId="1BA5908A" w14:textId="1F0F8852" w:rsidR="00B54DDA" w:rsidRPr="00F83BF7" w:rsidRDefault="00B54DDA" w:rsidP="00B54DDA">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52DB5A27" w14:textId="77777777" w:rsidTr="00FA468F">
        <w:trPr>
          <w:jc w:val="center"/>
        </w:trPr>
        <w:tc>
          <w:tcPr>
            <w:tcW w:w="1208" w:type="dxa"/>
            <w:shd w:val="clear" w:color="auto" w:fill="F2F2F2" w:themeFill="background1" w:themeFillShade="F2"/>
            <w:vAlign w:val="center"/>
          </w:tcPr>
          <w:p w14:paraId="4C3790FD" w14:textId="4AA7523E" w:rsidR="00B54DDA" w:rsidRPr="00F83BF7" w:rsidRDefault="00B54DDA" w:rsidP="00B54DDA">
            <w:pPr>
              <w:ind w:right="1"/>
              <w:jc w:val="center"/>
              <w:rPr>
                <w:color w:val="000000"/>
                <w:lang w:val="sr-Cyrl-RS"/>
              </w:rPr>
            </w:pPr>
            <w:r w:rsidRPr="00F83BF7">
              <w:rPr>
                <w:color w:val="000000"/>
                <w:lang w:val="sr-Cyrl-RS"/>
              </w:rPr>
              <w:t>III</w:t>
            </w:r>
          </w:p>
        </w:tc>
        <w:tc>
          <w:tcPr>
            <w:tcW w:w="6312" w:type="dxa"/>
            <w:gridSpan w:val="4"/>
          </w:tcPr>
          <w:p w14:paraId="0AC2163A" w14:textId="7B745D52" w:rsidR="00B54DDA" w:rsidRPr="00F83BF7" w:rsidRDefault="00B54DDA" w:rsidP="00B54DDA">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317471A0" w14:textId="77777777" w:rsidTr="00FA468F">
        <w:trPr>
          <w:jc w:val="center"/>
        </w:trPr>
        <w:tc>
          <w:tcPr>
            <w:tcW w:w="1208" w:type="dxa"/>
            <w:shd w:val="clear" w:color="auto" w:fill="F2F2F2" w:themeFill="background1" w:themeFillShade="F2"/>
            <w:vAlign w:val="center"/>
          </w:tcPr>
          <w:p w14:paraId="441E7504" w14:textId="0FDFC685" w:rsidR="00B54DDA" w:rsidRPr="00F83BF7" w:rsidRDefault="00B54DDA" w:rsidP="00B54DDA">
            <w:pPr>
              <w:ind w:right="1"/>
              <w:jc w:val="center"/>
              <w:rPr>
                <w:color w:val="000000"/>
                <w:lang w:val="sr-Cyrl-RS"/>
              </w:rPr>
            </w:pPr>
            <w:r w:rsidRPr="00F83BF7">
              <w:rPr>
                <w:color w:val="000000"/>
                <w:lang w:val="sr-Cyrl-RS"/>
              </w:rPr>
              <w:t>IV</w:t>
            </w:r>
          </w:p>
        </w:tc>
        <w:tc>
          <w:tcPr>
            <w:tcW w:w="6312" w:type="dxa"/>
            <w:gridSpan w:val="4"/>
          </w:tcPr>
          <w:p w14:paraId="5F7BF50A" w14:textId="1349C0C7" w:rsidR="00B54DDA" w:rsidRPr="00F83BF7" w:rsidRDefault="00B54DDA" w:rsidP="00B54DDA">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093FBB19" w14:textId="77777777" w:rsidTr="00FA468F">
        <w:trPr>
          <w:trHeight w:val="350"/>
          <w:jc w:val="center"/>
        </w:trPr>
        <w:tc>
          <w:tcPr>
            <w:tcW w:w="7520" w:type="dxa"/>
            <w:gridSpan w:val="5"/>
            <w:shd w:val="clear" w:color="auto" w:fill="CCCCFF"/>
          </w:tcPr>
          <w:p w14:paraId="5B37DDAA" w14:textId="77777777" w:rsidR="00B54DDA" w:rsidRPr="00F83BF7" w:rsidRDefault="00B54DDA" w:rsidP="00F8466C">
            <w:pPr>
              <w:ind w:right="1"/>
              <w:jc w:val="center"/>
              <w:rPr>
                <w:color w:val="000000"/>
                <w:sz w:val="28"/>
                <w:szCs w:val="28"/>
                <w:lang w:val="sr-Cyrl-RS"/>
              </w:rPr>
            </w:pPr>
            <w:r w:rsidRPr="00F83BF7">
              <w:rPr>
                <w:b/>
                <w:bCs/>
                <w:color w:val="000000" w:themeColor="text1"/>
                <w:sz w:val="28"/>
                <w:szCs w:val="28"/>
                <w:lang w:val="sr-Cyrl-RS"/>
              </w:rPr>
              <w:lastRenderedPageBreak/>
              <w:t>Републичко такмичење</w:t>
            </w:r>
          </w:p>
        </w:tc>
      </w:tr>
      <w:tr w:rsidR="00B54DDA" w:rsidRPr="00F83BF7" w14:paraId="3331551E" w14:textId="77777777" w:rsidTr="00FA468F">
        <w:trPr>
          <w:trHeight w:val="332"/>
          <w:jc w:val="center"/>
        </w:trPr>
        <w:tc>
          <w:tcPr>
            <w:tcW w:w="1208" w:type="dxa"/>
            <w:shd w:val="clear" w:color="auto" w:fill="D0CECE" w:themeFill="background2" w:themeFillShade="E6"/>
          </w:tcPr>
          <w:p w14:paraId="6CF9569E" w14:textId="77777777" w:rsidR="00B54DDA" w:rsidRPr="00F83BF7" w:rsidRDefault="00B54DDA" w:rsidP="00F8466C">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347CCF81" w14:textId="77777777" w:rsidR="00B54DDA" w:rsidRPr="00F83BF7" w:rsidRDefault="00B54DDA" w:rsidP="00F8466C">
            <w:pPr>
              <w:ind w:right="1"/>
              <w:jc w:val="center"/>
              <w:rPr>
                <w:color w:val="000000"/>
                <w:sz w:val="24"/>
                <w:szCs w:val="24"/>
                <w:lang w:val="sr-Cyrl-RS"/>
              </w:rPr>
            </w:pPr>
            <w:r w:rsidRPr="00F83BF7">
              <w:rPr>
                <w:color w:val="000000"/>
                <w:sz w:val="24"/>
                <w:szCs w:val="24"/>
                <w:lang w:val="sr-Cyrl-RS"/>
              </w:rPr>
              <w:t>Писани испит</w:t>
            </w:r>
          </w:p>
        </w:tc>
      </w:tr>
      <w:tr w:rsidR="00B54DDA" w:rsidRPr="00F83BF7" w14:paraId="37C0220D" w14:textId="77777777" w:rsidTr="00FA468F">
        <w:trPr>
          <w:jc w:val="center"/>
        </w:trPr>
        <w:tc>
          <w:tcPr>
            <w:tcW w:w="1208" w:type="dxa"/>
            <w:shd w:val="clear" w:color="auto" w:fill="F2F2F2" w:themeFill="background1" w:themeFillShade="F2"/>
            <w:vAlign w:val="center"/>
          </w:tcPr>
          <w:p w14:paraId="069B1DCB" w14:textId="62DFE1C9" w:rsidR="00B54DDA" w:rsidRPr="00F83BF7" w:rsidRDefault="00B54DDA" w:rsidP="00F8466C">
            <w:pPr>
              <w:ind w:right="1"/>
              <w:jc w:val="center"/>
              <w:rPr>
                <w:color w:val="000000"/>
                <w:lang w:val="sr-Cyrl-RS"/>
              </w:rPr>
            </w:pPr>
            <w:r w:rsidRPr="00F83BF7">
              <w:rPr>
                <w:color w:val="000000"/>
                <w:lang w:val="sr-Cyrl-RS"/>
              </w:rPr>
              <w:t>I</w:t>
            </w:r>
          </w:p>
        </w:tc>
        <w:tc>
          <w:tcPr>
            <w:tcW w:w="6312" w:type="dxa"/>
            <w:gridSpan w:val="4"/>
          </w:tcPr>
          <w:p w14:paraId="07D2A993" w14:textId="250B9B29" w:rsidR="00B54DDA" w:rsidRPr="00F83BF7" w:rsidRDefault="00B54DDA" w:rsidP="00F8466C">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0C7F3391" w14:textId="77777777" w:rsidTr="00FA468F">
        <w:trPr>
          <w:jc w:val="center"/>
        </w:trPr>
        <w:tc>
          <w:tcPr>
            <w:tcW w:w="1208" w:type="dxa"/>
            <w:shd w:val="clear" w:color="auto" w:fill="F2F2F2" w:themeFill="background1" w:themeFillShade="F2"/>
            <w:vAlign w:val="center"/>
          </w:tcPr>
          <w:p w14:paraId="359688F7" w14:textId="56E7BC6D" w:rsidR="00B54DDA" w:rsidRPr="00F83BF7" w:rsidRDefault="00B54DDA" w:rsidP="00B54DDA">
            <w:pPr>
              <w:ind w:right="1"/>
              <w:jc w:val="center"/>
              <w:rPr>
                <w:color w:val="000000"/>
                <w:lang w:val="sr-Cyrl-RS"/>
              </w:rPr>
            </w:pPr>
            <w:r w:rsidRPr="00F83BF7">
              <w:rPr>
                <w:color w:val="000000"/>
                <w:lang w:val="sr-Cyrl-RS"/>
              </w:rPr>
              <w:t>II</w:t>
            </w:r>
          </w:p>
        </w:tc>
        <w:tc>
          <w:tcPr>
            <w:tcW w:w="6312" w:type="dxa"/>
            <w:gridSpan w:val="4"/>
          </w:tcPr>
          <w:p w14:paraId="6B1129D8" w14:textId="7528C4A3" w:rsidR="00B54DDA" w:rsidRPr="00F83BF7" w:rsidRDefault="00B54DDA" w:rsidP="00B54DDA">
            <w:pPr>
              <w:ind w:right="1"/>
              <w:jc w:val="center"/>
              <w:rPr>
                <w:color w:val="000000"/>
                <w:lang w:val="sr-Cyrl-RS"/>
              </w:rPr>
            </w:pPr>
            <w:r w:rsidRPr="00F83BF7">
              <w:rPr>
                <w:color w:val="000000"/>
                <w:lang w:val="sr-Cyrl-RS"/>
              </w:rPr>
              <w:t>Тест језичких знања</w:t>
            </w:r>
            <w:r w:rsidR="004119E4" w:rsidRPr="00F83BF7">
              <w:rPr>
                <w:color w:val="000000"/>
                <w:lang w:val="sr-Cyrl-RS"/>
              </w:rPr>
              <w:t xml:space="preserve"> (40 бодова)</w:t>
            </w:r>
          </w:p>
        </w:tc>
      </w:tr>
      <w:tr w:rsidR="00B54DDA" w:rsidRPr="00F83BF7" w14:paraId="37EDB8E0" w14:textId="77777777" w:rsidTr="00FA468F">
        <w:trPr>
          <w:jc w:val="center"/>
        </w:trPr>
        <w:tc>
          <w:tcPr>
            <w:tcW w:w="1208" w:type="dxa"/>
            <w:shd w:val="clear" w:color="auto" w:fill="D0CECE" w:themeFill="background2" w:themeFillShade="E6"/>
          </w:tcPr>
          <w:p w14:paraId="60E728A8" w14:textId="77777777" w:rsidR="00B54DDA" w:rsidRPr="00F83BF7" w:rsidRDefault="00B54DDA" w:rsidP="00B54DDA">
            <w:pPr>
              <w:ind w:right="1"/>
              <w:jc w:val="center"/>
              <w:rPr>
                <w:color w:val="000000"/>
                <w:sz w:val="24"/>
                <w:szCs w:val="24"/>
                <w:lang w:val="sr-Cyrl-RS"/>
              </w:rPr>
            </w:pPr>
            <w:r w:rsidRPr="00F83BF7">
              <w:rPr>
                <w:color w:val="000000"/>
                <w:sz w:val="24"/>
                <w:szCs w:val="24"/>
                <w:lang w:val="sr-Cyrl-RS"/>
              </w:rPr>
              <w:t>Разред</w:t>
            </w:r>
          </w:p>
        </w:tc>
        <w:tc>
          <w:tcPr>
            <w:tcW w:w="6312" w:type="dxa"/>
            <w:gridSpan w:val="4"/>
            <w:shd w:val="clear" w:color="auto" w:fill="D0CECE" w:themeFill="background2" w:themeFillShade="E6"/>
            <w:vAlign w:val="center"/>
          </w:tcPr>
          <w:p w14:paraId="1F0FB05E" w14:textId="77777777" w:rsidR="00B54DDA" w:rsidRPr="00F83BF7" w:rsidRDefault="00B54DDA" w:rsidP="00B54DDA">
            <w:pPr>
              <w:ind w:right="1"/>
              <w:jc w:val="center"/>
              <w:rPr>
                <w:color w:val="000000"/>
                <w:sz w:val="24"/>
                <w:szCs w:val="24"/>
                <w:lang w:val="sr-Cyrl-RS"/>
              </w:rPr>
            </w:pPr>
            <w:r w:rsidRPr="00F83BF7">
              <w:rPr>
                <w:color w:val="000000"/>
                <w:sz w:val="24"/>
                <w:szCs w:val="24"/>
                <w:lang w:val="sr-Cyrl-RS"/>
              </w:rPr>
              <w:t>Писани + усмени испит</w:t>
            </w:r>
          </w:p>
        </w:tc>
      </w:tr>
      <w:tr w:rsidR="00B54DDA" w:rsidRPr="00F83BF7" w14:paraId="242A8813" w14:textId="77777777" w:rsidTr="00FA468F">
        <w:trPr>
          <w:jc w:val="center"/>
        </w:trPr>
        <w:tc>
          <w:tcPr>
            <w:tcW w:w="1208" w:type="dxa"/>
            <w:shd w:val="clear" w:color="auto" w:fill="F2F2F2" w:themeFill="background1" w:themeFillShade="F2"/>
            <w:vAlign w:val="center"/>
          </w:tcPr>
          <w:p w14:paraId="35DA4217" w14:textId="359B963C" w:rsidR="00B54DDA" w:rsidRPr="00F83BF7" w:rsidRDefault="00B54DDA" w:rsidP="00B54DDA">
            <w:pPr>
              <w:ind w:right="1"/>
              <w:jc w:val="center"/>
              <w:rPr>
                <w:color w:val="000000"/>
                <w:lang w:val="sr-Cyrl-RS"/>
              </w:rPr>
            </w:pPr>
            <w:r w:rsidRPr="00F83BF7">
              <w:rPr>
                <w:color w:val="000000"/>
                <w:lang w:val="sr-Cyrl-RS"/>
              </w:rPr>
              <w:t>III</w:t>
            </w:r>
          </w:p>
        </w:tc>
        <w:tc>
          <w:tcPr>
            <w:tcW w:w="1427" w:type="dxa"/>
            <w:vAlign w:val="center"/>
          </w:tcPr>
          <w:p w14:paraId="240EA4E5" w14:textId="3752F997" w:rsidR="00B54DDA" w:rsidRPr="00F83BF7" w:rsidRDefault="00FA468F" w:rsidP="00B54DDA">
            <w:pPr>
              <w:ind w:right="1"/>
              <w:jc w:val="center"/>
              <w:rPr>
                <w:color w:val="000000"/>
                <w:lang w:val="sr-Cyrl-RS"/>
              </w:rPr>
            </w:pPr>
            <w:r w:rsidRPr="00F83BF7">
              <w:rPr>
                <w:color w:val="000000"/>
                <w:lang w:val="sr-Cyrl-RS"/>
              </w:rPr>
              <w:t>Тест језичких знања</w:t>
            </w:r>
          </w:p>
          <w:p w14:paraId="04BBB9B4" w14:textId="60D8AC12" w:rsidR="00B54DDA" w:rsidRPr="00F83BF7" w:rsidRDefault="00B54DDA" w:rsidP="00B54DDA">
            <w:pPr>
              <w:ind w:right="1"/>
              <w:jc w:val="center"/>
              <w:rPr>
                <w:color w:val="000000"/>
                <w:lang w:val="sr-Cyrl-RS"/>
              </w:rPr>
            </w:pPr>
            <w:r w:rsidRPr="00F83BF7">
              <w:rPr>
                <w:color w:val="000000"/>
                <w:lang w:val="sr-Cyrl-RS"/>
              </w:rPr>
              <w:t>(30 бодова)</w:t>
            </w:r>
          </w:p>
        </w:tc>
        <w:tc>
          <w:tcPr>
            <w:tcW w:w="1701" w:type="dxa"/>
            <w:vAlign w:val="center"/>
          </w:tcPr>
          <w:p w14:paraId="186CCBD2" w14:textId="77777777" w:rsidR="00B54DDA" w:rsidRPr="00F83BF7" w:rsidRDefault="00B54DDA" w:rsidP="00B54DDA">
            <w:pPr>
              <w:ind w:right="1"/>
              <w:jc w:val="center"/>
              <w:rPr>
                <w:color w:val="000000"/>
                <w:lang w:val="sr-Cyrl-RS"/>
              </w:rPr>
            </w:pPr>
            <w:r w:rsidRPr="00F83BF7">
              <w:rPr>
                <w:color w:val="000000"/>
                <w:lang w:val="sr-Cyrl-RS"/>
              </w:rPr>
              <w:t>Провера разумевања читањем</w:t>
            </w:r>
          </w:p>
          <w:p w14:paraId="30CFD0A2" w14:textId="20D3F375" w:rsidR="00B54DDA" w:rsidRPr="00F83BF7" w:rsidRDefault="00B54DDA" w:rsidP="00B54DDA">
            <w:pPr>
              <w:ind w:right="1"/>
              <w:jc w:val="center"/>
              <w:rPr>
                <w:color w:val="000000"/>
                <w:lang w:val="sr-Cyrl-RS"/>
              </w:rPr>
            </w:pPr>
            <w:r w:rsidRPr="00F83BF7">
              <w:rPr>
                <w:color w:val="000000"/>
                <w:lang w:val="sr-Cyrl-RS"/>
              </w:rPr>
              <w:t>(8 бодова)</w:t>
            </w:r>
          </w:p>
        </w:tc>
        <w:tc>
          <w:tcPr>
            <w:tcW w:w="1701" w:type="dxa"/>
            <w:vAlign w:val="center"/>
          </w:tcPr>
          <w:p w14:paraId="04AE9016" w14:textId="77777777" w:rsidR="00B54DDA" w:rsidRPr="00F83BF7" w:rsidRDefault="00B54DDA" w:rsidP="00B54DDA">
            <w:pPr>
              <w:ind w:right="1"/>
              <w:jc w:val="center"/>
              <w:rPr>
                <w:color w:val="000000"/>
                <w:lang w:val="sr-Cyrl-RS"/>
              </w:rPr>
            </w:pPr>
            <w:r w:rsidRPr="00F83BF7">
              <w:rPr>
                <w:color w:val="000000"/>
                <w:lang w:val="sr-Cyrl-RS"/>
              </w:rPr>
              <w:t>Провера разумевања слушањем</w:t>
            </w:r>
          </w:p>
          <w:p w14:paraId="2F83B111" w14:textId="37DA4906" w:rsidR="00B54DDA" w:rsidRPr="00F83BF7" w:rsidRDefault="00B54DDA" w:rsidP="00B54DDA">
            <w:pPr>
              <w:ind w:right="1"/>
              <w:jc w:val="center"/>
              <w:rPr>
                <w:color w:val="000000"/>
                <w:lang w:val="sr-Cyrl-RS"/>
              </w:rPr>
            </w:pPr>
            <w:r w:rsidRPr="00F83BF7">
              <w:rPr>
                <w:color w:val="000000"/>
                <w:lang w:val="sr-Cyrl-RS"/>
              </w:rPr>
              <w:t>(7 бодова)</w:t>
            </w:r>
          </w:p>
        </w:tc>
        <w:tc>
          <w:tcPr>
            <w:tcW w:w="1483" w:type="dxa"/>
          </w:tcPr>
          <w:p w14:paraId="73C8F77E" w14:textId="77777777" w:rsidR="00B54DDA" w:rsidRPr="00F83BF7" w:rsidRDefault="00B54DDA" w:rsidP="00B54DDA">
            <w:pPr>
              <w:ind w:right="1"/>
              <w:jc w:val="center"/>
              <w:rPr>
                <w:color w:val="000000"/>
                <w:lang w:val="sr-Cyrl-RS"/>
              </w:rPr>
            </w:pPr>
            <w:r w:rsidRPr="00F83BF7">
              <w:rPr>
                <w:color w:val="000000"/>
                <w:lang w:val="sr-Cyrl-RS"/>
              </w:rPr>
              <w:t xml:space="preserve">Усмени </w:t>
            </w:r>
          </w:p>
          <w:p w14:paraId="7FCB9781" w14:textId="4B50D623" w:rsidR="00B54DDA" w:rsidRPr="00F83BF7" w:rsidRDefault="004119E4" w:rsidP="00B54DDA">
            <w:pPr>
              <w:ind w:right="1"/>
              <w:jc w:val="center"/>
              <w:rPr>
                <w:color w:val="000000"/>
                <w:lang w:val="sr-Cyrl-RS"/>
              </w:rPr>
            </w:pPr>
            <w:r w:rsidRPr="00F83BF7">
              <w:rPr>
                <w:color w:val="000000"/>
                <w:lang w:val="sr-Cyrl-RS"/>
              </w:rPr>
              <w:t>тест</w:t>
            </w:r>
          </w:p>
          <w:p w14:paraId="4E1C064D" w14:textId="40801E15" w:rsidR="00B54DDA" w:rsidRPr="00F83BF7" w:rsidRDefault="00B54DDA" w:rsidP="00B54DDA">
            <w:pPr>
              <w:ind w:right="1"/>
              <w:jc w:val="center"/>
              <w:rPr>
                <w:color w:val="000000"/>
                <w:lang w:val="sr-Cyrl-RS"/>
              </w:rPr>
            </w:pPr>
            <w:r w:rsidRPr="00F83BF7">
              <w:rPr>
                <w:color w:val="000000"/>
                <w:lang w:val="sr-Cyrl-RS"/>
              </w:rPr>
              <w:t>(20 бодова)</w:t>
            </w:r>
          </w:p>
        </w:tc>
      </w:tr>
      <w:tr w:rsidR="00B54DDA" w:rsidRPr="00F83BF7" w14:paraId="690F1115" w14:textId="77777777" w:rsidTr="00FA468F">
        <w:trPr>
          <w:jc w:val="center"/>
        </w:trPr>
        <w:tc>
          <w:tcPr>
            <w:tcW w:w="1208" w:type="dxa"/>
            <w:shd w:val="clear" w:color="auto" w:fill="F2F2F2" w:themeFill="background1" w:themeFillShade="F2"/>
            <w:vAlign w:val="center"/>
          </w:tcPr>
          <w:p w14:paraId="6EC590B4" w14:textId="0EEBC91E" w:rsidR="00B54DDA" w:rsidRPr="00F83BF7" w:rsidRDefault="00B54DDA" w:rsidP="00B54DDA">
            <w:pPr>
              <w:ind w:right="1"/>
              <w:jc w:val="center"/>
              <w:rPr>
                <w:color w:val="000000"/>
                <w:lang w:val="sr-Cyrl-RS"/>
              </w:rPr>
            </w:pPr>
            <w:r w:rsidRPr="00F83BF7">
              <w:rPr>
                <w:color w:val="000000"/>
                <w:lang w:val="sr-Cyrl-RS"/>
              </w:rPr>
              <w:t>IV</w:t>
            </w:r>
          </w:p>
        </w:tc>
        <w:tc>
          <w:tcPr>
            <w:tcW w:w="1427" w:type="dxa"/>
            <w:vAlign w:val="center"/>
          </w:tcPr>
          <w:p w14:paraId="314FD1CC" w14:textId="77777777" w:rsidR="00FA468F" w:rsidRPr="00F83BF7" w:rsidRDefault="00FA468F" w:rsidP="00FA468F">
            <w:pPr>
              <w:ind w:right="1"/>
              <w:jc w:val="center"/>
              <w:rPr>
                <w:color w:val="000000"/>
                <w:lang w:val="sr-Cyrl-RS"/>
              </w:rPr>
            </w:pPr>
            <w:r w:rsidRPr="00F83BF7">
              <w:rPr>
                <w:color w:val="000000"/>
                <w:lang w:val="sr-Cyrl-RS"/>
              </w:rPr>
              <w:t>Тест језичких знања</w:t>
            </w:r>
          </w:p>
          <w:p w14:paraId="2C4D4EB1" w14:textId="7775F180" w:rsidR="00B54DDA" w:rsidRPr="00F83BF7" w:rsidRDefault="00B54DDA" w:rsidP="00B54DDA">
            <w:pPr>
              <w:ind w:right="1"/>
              <w:jc w:val="center"/>
              <w:rPr>
                <w:color w:val="000000"/>
                <w:lang w:val="sr-Cyrl-RS"/>
              </w:rPr>
            </w:pPr>
            <w:r w:rsidRPr="00F83BF7">
              <w:rPr>
                <w:color w:val="000000"/>
                <w:lang w:val="sr-Cyrl-RS"/>
              </w:rPr>
              <w:t>(30 бодова)</w:t>
            </w:r>
          </w:p>
        </w:tc>
        <w:tc>
          <w:tcPr>
            <w:tcW w:w="1701" w:type="dxa"/>
            <w:vAlign w:val="center"/>
          </w:tcPr>
          <w:p w14:paraId="6A05BC34" w14:textId="77777777" w:rsidR="00B54DDA" w:rsidRPr="00F83BF7" w:rsidRDefault="00B54DDA" w:rsidP="00B54DDA">
            <w:pPr>
              <w:ind w:right="1"/>
              <w:jc w:val="center"/>
              <w:rPr>
                <w:color w:val="000000"/>
                <w:lang w:val="sr-Cyrl-RS"/>
              </w:rPr>
            </w:pPr>
            <w:r w:rsidRPr="00F83BF7">
              <w:rPr>
                <w:color w:val="000000"/>
                <w:lang w:val="sr-Cyrl-RS"/>
              </w:rPr>
              <w:t>Провера разумевања читањем</w:t>
            </w:r>
          </w:p>
          <w:p w14:paraId="2CD0952C" w14:textId="791212D2" w:rsidR="00B54DDA" w:rsidRPr="00F83BF7" w:rsidRDefault="00B54DDA" w:rsidP="00B54DDA">
            <w:pPr>
              <w:ind w:right="1"/>
              <w:jc w:val="center"/>
              <w:rPr>
                <w:color w:val="000000"/>
                <w:lang w:val="sr-Cyrl-RS"/>
              </w:rPr>
            </w:pPr>
            <w:r w:rsidRPr="00F83BF7">
              <w:rPr>
                <w:color w:val="000000"/>
                <w:lang w:val="sr-Cyrl-RS"/>
              </w:rPr>
              <w:t>(8 бодова)</w:t>
            </w:r>
          </w:p>
        </w:tc>
        <w:tc>
          <w:tcPr>
            <w:tcW w:w="1701" w:type="dxa"/>
            <w:vAlign w:val="center"/>
          </w:tcPr>
          <w:p w14:paraId="68C24B3F" w14:textId="77777777" w:rsidR="00B54DDA" w:rsidRPr="00F83BF7" w:rsidRDefault="00B54DDA" w:rsidP="00B54DDA">
            <w:pPr>
              <w:ind w:right="1"/>
              <w:jc w:val="center"/>
              <w:rPr>
                <w:color w:val="000000"/>
                <w:lang w:val="sr-Cyrl-RS"/>
              </w:rPr>
            </w:pPr>
            <w:r w:rsidRPr="00F83BF7">
              <w:rPr>
                <w:color w:val="000000"/>
                <w:lang w:val="sr-Cyrl-RS"/>
              </w:rPr>
              <w:t>Провера разумевања слушањем</w:t>
            </w:r>
          </w:p>
          <w:p w14:paraId="58F78DA7" w14:textId="00CD8FF3" w:rsidR="00B54DDA" w:rsidRPr="00F83BF7" w:rsidRDefault="00B54DDA" w:rsidP="00B54DDA">
            <w:pPr>
              <w:ind w:right="1"/>
              <w:jc w:val="center"/>
              <w:rPr>
                <w:color w:val="000000"/>
                <w:lang w:val="sr-Cyrl-RS"/>
              </w:rPr>
            </w:pPr>
            <w:r w:rsidRPr="00F83BF7">
              <w:rPr>
                <w:color w:val="000000"/>
                <w:lang w:val="sr-Cyrl-RS"/>
              </w:rPr>
              <w:t>(7 бодова)</w:t>
            </w:r>
          </w:p>
        </w:tc>
        <w:tc>
          <w:tcPr>
            <w:tcW w:w="1483" w:type="dxa"/>
          </w:tcPr>
          <w:p w14:paraId="5A7E56D6" w14:textId="77777777" w:rsidR="00B54DDA" w:rsidRPr="00F83BF7" w:rsidRDefault="00B54DDA" w:rsidP="00B54DDA">
            <w:pPr>
              <w:ind w:right="1"/>
              <w:jc w:val="center"/>
              <w:rPr>
                <w:color w:val="000000"/>
                <w:lang w:val="sr-Cyrl-RS"/>
              </w:rPr>
            </w:pPr>
            <w:r w:rsidRPr="00F83BF7">
              <w:rPr>
                <w:color w:val="000000"/>
                <w:lang w:val="sr-Cyrl-RS"/>
              </w:rPr>
              <w:t xml:space="preserve">Усмени </w:t>
            </w:r>
          </w:p>
          <w:p w14:paraId="3BD64887" w14:textId="66372D27" w:rsidR="00B54DDA" w:rsidRPr="00F83BF7" w:rsidRDefault="004119E4" w:rsidP="00B54DDA">
            <w:pPr>
              <w:ind w:right="1"/>
              <w:jc w:val="center"/>
              <w:rPr>
                <w:color w:val="000000"/>
                <w:lang w:val="sr-Cyrl-RS"/>
              </w:rPr>
            </w:pPr>
            <w:r w:rsidRPr="00F83BF7">
              <w:rPr>
                <w:color w:val="000000"/>
                <w:lang w:val="sr-Cyrl-RS"/>
              </w:rPr>
              <w:t>тест</w:t>
            </w:r>
          </w:p>
          <w:p w14:paraId="2C022340" w14:textId="26A93564" w:rsidR="00B54DDA" w:rsidRPr="00F83BF7" w:rsidRDefault="00B54DDA" w:rsidP="00B54DDA">
            <w:pPr>
              <w:ind w:right="1"/>
              <w:jc w:val="center"/>
              <w:rPr>
                <w:color w:val="000000"/>
                <w:lang w:val="sr-Cyrl-RS"/>
              </w:rPr>
            </w:pPr>
            <w:r w:rsidRPr="00F83BF7">
              <w:rPr>
                <w:color w:val="000000"/>
                <w:lang w:val="sr-Cyrl-RS"/>
              </w:rPr>
              <w:t>(20 бодова)</w:t>
            </w:r>
          </w:p>
        </w:tc>
      </w:tr>
    </w:tbl>
    <w:p w14:paraId="4164B092" w14:textId="77777777" w:rsidR="00C434C5" w:rsidRPr="00F83BF7" w:rsidRDefault="00C434C5" w:rsidP="00C434C5">
      <w:pPr>
        <w:pBdr>
          <w:top w:val="nil"/>
          <w:left w:val="nil"/>
          <w:bottom w:val="nil"/>
          <w:right w:val="nil"/>
          <w:between w:val="nil"/>
        </w:pBdr>
        <w:spacing w:before="120" w:after="120"/>
        <w:ind w:right="1"/>
        <w:jc w:val="both"/>
        <w:rPr>
          <w:color w:val="000000" w:themeColor="text1"/>
          <w:sz w:val="24"/>
          <w:szCs w:val="24"/>
          <w:lang w:val="sr-Cyrl-RS"/>
        </w:rPr>
      </w:pPr>
    </w:p>
    <w:p w14:paraId="4ED69EE4" w14:textId="77777777" w:rsidR="00C434C5" w:rsidRPr="00F83BF7" w:rsidRDefault="00C434C5" w:rsidP="00C434C5">
      <w:pPr>
        <w:pBdr>
          <w:top w:val="nil"/>
          <w:left w:val="nil"/>
          <w:bottom w:val="nil"/>
          <w:right w:val="nil"/>
          <w:between w:val="nil"/>
        </w:pBdr>
        <w:spacing w:before="120" w:after="120"/>
        <w:ind w:right="1"/>
        <w:jc w:val="both"/>
        <w:rPr>
          <w:b/>
          <w:bCs/>
          <w:color w:val="000000" w:themeColor="text1"/>
          <w:sz w:val="24"/>
          <w:szCs w:val="24"/>
          <w:lang w:val="sr-Cyrl-RS"/>
        </w:rPr>
      </w:pPr>
      <w:r w:rsidRPr="00F83BF7">
        <w:rPr>
          <w:b/>
          <w:bCs/>
          <w:color w:val="000000" w:themeColor="text1"/>
          <w:sz w:val="24"/>
          <w:szCs w:val="24"/>
          <w:lang w:val="sr-Cyrl-RS"/>
        </w:rPr>
        <w:t>Опис теста</w:t>
      </w:r>
    </w:p>
    <w:p w14:paraId="1A9A601B" w14:textId="77777777" w:rsidR="009C444C" w:rsidRPr="00F83BF7" w:rsidRDefault="009C444C" w:rsidP="004845C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Такмичење у знању страног језика проверава степен комуникативне компетенције ученика у складу са планом и програмом наставе и учења за предвиђени разред основне, односно средње школе. Зависно од категорије, разреда ученика и нивоа такмичења, тест се састоји из различитих елемената. Такмичар може бити рангиран само уколико на сваком делу теста освоји минималан предвиђен број поена. </w:t>
      </w:r>
    </w:p>
    <w:p w14:paraId="2F65A607" w14:textId="0DD5992D" w:rsidR="009C444C" w:rsidRPr="00F83BF7" w:rsidRDefault="002B089F" w:rsidP="004845C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 такмичењима која укључују усмени део, у</w:t>
      </w:r>
      <w:r w:rsidR="00EE67AC" w:rsidRPr="00F83BF7">
        <w:rPr>
          <w:b/>
          <w:bCs/>
          <w:color w:val="000000"/>
          <w:sz w:val="24"/>
          <w:szCs w:val="24"/>
          <w:lang w:val="sr-Cyrl-RS"/>
        </w:rPr>
        <w:t xml:space="preserve"> </w:t>
      </w:r>
      <w:r w:rsidRPr="00F83BF7">
        <w:rPr>
          <w:b/>
          <w:bCs/>
          <w:color w:val="000000"/>
          <w:sz w:val="24"/>
          <w:szCs w:val="24"/>
          <w:lang w:val="sr-Cyrl-RS"/>
        </w:rPr>
        <w:t>категорији први страни језик</w:t>
      </w:r>
      <w:r w:rsidR="00EE67AC" w:rsidRPr="00F83BF7">
        <w:rPr>
          <w:color w:val="000000"/>
          <w:sz w:val="24"/>
          <w:szCs w:val="24"/>
          <w:lang w:val="sr-Cyrl-RS"/>
        </w:rPr>
        <w:t xml:space="preserve">, ученик мора бити рангиран у првих 5% такмичара на писменом делу теста да би стекао пролазност на </w:t>
      </w:r>
      <w:r w:rsidR="0051462F" w:rsidRPr="00F83BF7">
        <w:rPr>
          <w:color w:val="000000"/>
          <w:sz w:val="24"/>
          <w:szCs w:val="24"/>
          <w:lang w:val="sr-Cyrl-RS"/>
        </w:rPr>
        <w:t>усмени део</w:t>
      </w:r>
      <w:r w:rsidR="00EE67AC" w:rsidRPr="00F83BF7">
        <w:rPr>
          <w:color w:val="000000"/>
          <w:sz w:val="24"/>
          <w:szCs w:val="24"/>
          <w:lang w:val="sr-Cyrl-RS"/>
        </w:rPr>
        <w:t>. У</w:t>
      </w:r>
      <w:r w:rsidR="00EE67AC" w:rsidRPr="00F83BF7">
        <w:rPr>
          <w:b/>
          <w:bCs/>
          <w:color w:val="000000"/>
          <w:sz w:val="24"/>
          <w:szCs w:val="24"/>
          <w:lang w:val="sr-Cyrl-RS"/>
        </w:rPr>
        <w:t xml:space="preserve"> категорији</w:t>
      </w:r>
      <w:r w:rsidR="00EE67AC" w:rsidRPr="00F83BF7">
        <w:rPr>
          <w:color w:val="000000"/>
          <w:sz w:val="24"/>
          <w:szCs w:val="24"/>
          <w:lang w:val="sr-Cyrl-RS"/>
        </w:rPr>
        <w:t xml:space="preserve"> </w:t>
      </w:r>
      <w:r w:rsidRPr="00F83BF7">
        <w:rPr>
          <w:b/>
          <w:bCs/>
          <w:color w:val="000000"/>
          <w:sz w:val="24"/>
          <w:szCs w:val="24"/>
          <w:lang w:val="sr-Cyrl-RS"/>
        </w:rPr>
        <w:t>други страни језик</w:t>
      </w:r>
      <w:r w:rsidRPr="00F83BF7">
        <w:rPr>
          <w:color w:val="000000"/>
          <w:sz w:val="24"/>
          <w:szCs w:val="24"/>
          <w:lang w:val="sr-Cyrl-RS"/>
        </w:rPr>
        <w:t xml:space="preserve"> </w:t>
      </w:r>
      <w:r w:rsidR="007A6886" w:rsidRPr="00F83BF7">
        <w:rPr>
          <w:b/>
          <w:bCs/>
          <w:color w:val="000000"/>
          <w:sz w:val="24"/>
          <w:szCs w:val="24"/>
          <w:lang w:val="sr-Cyrl-RS"/>
        </w:rPr>
        <w:t>и у специјалној категорији</w:t>
      </w:r>
      <w:r w:rsidR="007A6886" w:rsidRPr="00F83BF7">
        <w:rPr>
          <w:color w:val="000000"/>
          <w:sz w:val="24"/>
          <w:szCs w:val="24"/>
          <w:lang w:val="sr-Cyrl-RS"/>
        </w:rPr>
        <w:t xml:space="preserve"> </w:t>
      </w:r>
      <w:r w:rsidR="00EE67AC" w:rsidRPr="00F83BF7">
        <w:rPr>
          <w:color w:val="000000"/>
          <w:sz w:val="24"/>
          <w:szCs w:val="24"/>
          <w:lang w:val="sr-Cyrl-RS"/>
        </w:rPr>
        <w:t>ученик мора бити рангиран у првих 20% такмичара на писменом делу теста д</w:t>
      </w:r>
      <w:r w:rsidR="0051462F" w:rsidRPr="00F83BF7">
        <w:rPr>
          <w:color w:val="000000"/>
          <w:sz w:val="24"/>
          <w:szCs w:val="24"/>
          <w:lang w:val="sr-Cyrl-RS"/>
        </w:rPr>
        <w:t>а би стекао пролазност на усмени део</w:t>
      </w:r>
      <w:r w:rsidR="00EE67AC" w:rsidRPr="00F83BF7">
        <w:rPr>
          <w:color w:val="000000"/>
          <w:sz w:val="24"/>
          <w:szCs w:val="24"/>
          <w:lang w:val="sr-Cyrl-RS"/>
        </w:rPr>
        <w:t>.</w:t>
      </w:r>
    </w:p>
    <w:p w14:paraId="05999247" w14:textId="41081563" w:rsidR="009C444C" w:rsidRPr="00F83BF7" w:rsidRDefault="00E11B64" w:rsidP="004845CC">
      <w:pPr>
        <w:pBdr>
          <w:top w:val="nil"/>
          <w:left w:val="nil"/>
          <w:bottom w:val="nil"/>
          <w:right w:val="nil"/>
          <w:between w:val="nil"/>
        </w:pBdr>
        <w:spacing w:before="120" w:after="120"/>
        <w:ind w:right="1"/>
        <w:jc w:val="both"/>
        <w:rPr>
          <w:color w:val="000000"/>
          <w:sz w:val="24"/>
          <w:szCs w:val="24"/>
          <w:lang w:val="sr-Cyrl-RS"/>
        </w:rPr>
      </w:pPr>
      <w:r w:rsidRPr="00F83BF7">
        <w:rPr>
          <w:b/>
          <w:bCs/>
          <w:color w:val="000000"/>
          <w:sz w:val="24"/>
          <w:szCs w:val="24"/>
          <w:lang w:val="sr-Cyrl-RS"/>
        </w:rPr>
        <w:t>Тест језичких знања</w:t>
      </w:r>
      <w:r w:rsidR="00E9504C" w:rsidRPr="00F83BF7">
        <w:rPr>
          <w:color w:val="000000"/>
          <w:sz w:val="24"/>
          <w:szCs w:val="24"/>
          <w:lang w:val="sr-Cyrl-RS"/>
        </w:rPr>
        <w:t xml:space="preserve"> провера</w:t>
      </w:r>
      <w:r w:rsidR="002B089F" w:rsidRPr="00F83BF7">
        <w:rPr>
          <w:color w:val="000000"/>
          <w:sz w:val="24"/>
          <w:szCs w:val="24"/>
          <w:lang w:val="sr-Cyrl-RS"/>
        </w:rPr>
        <w:t>ва</w:t>
      </w:r>
      <w:r w:rsidR="00E9504C" w:rsidRPr="00F83BF7">
        <w:rPr>
          <w:color w:val="000000"/>
          <w:sz w:val="24"/>
          <w:szCs w:val="24"/>
          <w:lang w:val="sr-Cyrl-RS"/>
        </w:rPr>
        <w:t xml:space="preserve"> </w:t>
      </w:r>
      <w:r w:rsidRPr="00F83BF7">
        <w:rPr>
          <w:color w:val="000000"/>
          <w:sz w:val="24"/>
          <w:szCs w:val="24"/>
          <w:lang w:val="sr-Cyrl-RS"/>
        </w:rPr>
        <w:t>функционално-прагматичку</w:t>
      </w:r>
      <w:r w:rsidR="00E9504C" w:rsidRPr="00F83BF7">
        <w:rPr>
          <w:color w:val="000000"/>
          <w:sz w:val="24"/>
          <w:szCs w:val="24"/>
          <w:lang w:val="sr-Cyrl-RS"/>
        </w:rPr>
        <w:t xml:space="preserve"> </w:t>
      </w:r>
      <w:r w:rsidRPr="00F83BF7">
        <w:rPr>
          <w:color w:val="000000"/>
          <w:sz w:val="24"/>
          <w:szCs w:val="24"/>
          <w:lang w:val="sr-Cyrl-RS"/>
        </w:rPr>
        <w:t xml:space="preserve">и лингвистичку </w:t>
      </w:r>
      <w:r w:rsidR="00E9504C" w:rsidRPr="00F83BF7">
        <w:rPr>
          <w:color w:val="000000"/>
          <w:sz w:val="24"/>
          <w:szCs w:val="24"/>
          <w:lang w:val="sr-Cyrl-RS"/>
        </w:rPr>
        <w:t>компетенцију ученика, тј. способност разумевања и примене граматичких, лексичких и правописних знања</w:t>
      </w:r>
      <w:r w:rsidR="002B089F" w:rsidRPr="00F83BF7">
        <w:rPr>
          <w:color w:val="000000"/>
          <w:sz w:val="24"/>
          <w:szCs w:val="24"/>
          <w:lang w:val="sr-Cyrl-RS"/>
        </w:rPr>
        <w:t xml:space="preserve"> у складу са контекстом</w:t>
      </w:r>
      <w:r w:rsidR="004845CC" w:rsidRPr="00F83BF7">
        <w:rPr>
          <w:color w:val="000000"/>
          <w:sz w:val="24"/>
          <w:szCs w:val="24"/>
          <w:lang w:val="sr-Cyrl-RS"/>
        </w:rPr>
        <w:t xml:space="preserve">. Задаци могу бити различитог типа: допуњавање, трансформација, конструкција, селекција, елиминација, </w:t>
      </w:r>
      <w:r w:rsidRPr="00F83BF7">
        <w:rPr>
          <w:color w:val="000000"/>
          <w:sz w:val="24"/>
          <w:szCs w:val="24"/>
          <w:lang w:val="sr-Cyrl-RS"/>
        </w:rPr>
        <w:t xml:space="preserve">повезивање, </w:t>
      </w:r>
      <w:r w:rsidR="004845CC" w:rsidRPr="00F83BF7">
        <w:rPr>
          <w:color w:val="000000"/>
          <w:sz w:val="24"/>
          <w:szCs w:val="24"/>
          <w:lang w:val="sr-Cyrl-RS"/>
        </w:rPr>
        <w:t>вишеструки избор и друго, у складу са савременим приступ</w:t>
      </w:r>
      <w:r w:rsidR="002B089F" w:rsidRPr="00F83BF7">
        <w:rPr>
          <w:color w:val="000000"/>
          <w:sz w:val="24"/>
          <w:szCs w:val="24"/>
          <w:lang w:val="sr-Cyrl-RS"/>
        </w:rPr>
        <w:t>и</w:t>
      </w:r>
      <w:r w:rsidR="004845CC" w:rsidRPr="00F83BF7">
        <w:rPr>
          <w:color w:val="000000"/>
          <w:sz w:val="24"/>
          <w:szCs w:val="24"/>
          <w:lang w:val="sr-Cyrl-RS"/>
        </w:rPr>
        <w:t>м</w:t>
      </w:r>
      <w:r w:rsidR="002B089F" w:rsidRPr="00F83BF7">
        <w:rPr>
          <w:color w:val="000000"/>
          <w:sz w:val="24"/>
          <w:szCs w:val="24"/>
          <w:lang w:val="sr-Cyrl-RS"/>
        </w:rPr>
        <w:t>а</w:t>
      </w:r>
      <w:r w:rsidR="004845CC" w:rsidRPr="00F83BF7">
        <w:rPr>
          <w:color w:val="000000"/>
          <w:sz w:val="24"/>
          <w:szCs w:val="24"/>
          <w:lang w:val="sr-Cyrl-RS"/>
        </w:rPr>
        <w:t xml:space="preserve"> евалуациј</w:t>
      </w:r>
      <w:r w:rsidR="002B089F" w:rsidRPr="00F83BF7">
        <w:rPr>
          <w:color w:val="000000"/>
          <w:sz w:val="24"/>
          <w:szCs w:val="24"/>
          <w:lang w:val="sr-Cyrl-RS"/>
        </w:rPr>
        <w:t>и</w:t>
      </w:r>
      <w:r w:rsidR="004845CC" w:rsidRPr="00F83BF7">
        <w:rPr>
          <w:color w:val="000000"/>
          <w:sz w:val="24"/>
          <w:szCs w:val="24"/>
          <w:lang w:val="sr-Cyrl-RS"/>
        </w:rPr>
        <w:t xml:space="preserve"> </w:t>
      </w:r>
      <w:r w:rsidR="00FA468F" w:rsidRPr="00F83BF7">
        <w:rPr>
          <w:color w:val="000000"/>
          <w:sz w:val="24"/>
          <w:szCs w:val="24"/>
          <w:lang w:val="sr-Cyrl-RS"/>
        </w:rPr>
        <w:t>језичких знања</w:t>
      </w:r>
      <w:r w:rsidR="004845CC" w:rsidRPr="00F83BF7">
        <w:rPr>
          <w:color w:val="000000"/>
          <w:sz w:val="24"/>
          <w:szCs w:val="24"/>
          <w:lang w:val="sr-Cyrl-RS"/>
        </w:rPr>
        <w:t xml:space="preserve">. Тест </w:t>
      </w:r>
      <w:r w:rsidRPr="00F83BF7">
        <w:rPr>
          <w:color w:val="000000"/>
          <w:sz w:val="24"/>
          <w:szCs w:val="24"/>
          <w:lang w:val="sr-Cyrl-RS"/>
        </w:rPr>
        <w:t>језичких знања</w:t>
      </w:r>
      <w:r w:rsidR="004845CC" w:rsidRPr="00F83BF7">
        <w:rPr>
          <w:color w:val="000000"/>
          <w:sz w:val="24"/>
          <w:szCs w:val="24"/>
          <w:lang w:val="sr-Cyrl-RS"/>
        </w:rPr>
        <w:t xml:space="preserve"> носи </w:t>
      </w:r>
      <w:r w:rsidR="00EE67AC" w:rsidRPr="00F83BF7">
        <w:rPr>
          <w:color w:val="000000"/>
          <w:sz w:val="24"/>
          <w:szCs w:val="24"/>
          <w:lang w:val="sr-Cyrl-RS"/>
        </w:rPr>
        <w:t xml:space="preserve">укупно </w:t>
      </w:r>
      <w:r w:rsidRPr="00F83BF7">
        <w:rPr>
          <w:color w:val="000000"/>
          <w:sz w:val="24"/>
          <w:szCs w:val="24"/>
          <w:lang w:val="sr-Cyrl-RS"/>
        </w:rPr>
        <w:t>4</w:t>
      </w:r>
      <w:r w:rsidR="00346828" w:rsidRPr="00F83BF7">
        <w:rPr>
          <w:color w:val="000000"/>
          <w:sz w:val="24"/>
          <w:szCs w:val="24"/>
          <w:lang w:val="sr-Cyrl-RS"/>
        </w:rPr>
        <w:t>0</w:t>
      </w:r>
      <w:r w:rsidR="009019FB" w:rsidRPr="00F83BF7">
        <w:rPr>
          <w:color w:val="000000"/>
          <w:sz w:val="24"/>
          <w:szCs w:val="24"/>
          <w:lang w:val="sr-Cyrl-RS"/>
        </w:rPr>
        <w:t xml:space="preserve"> поена</w:t>
      </w:r>
      <w:r w:rsidR="004845CC" w:rsidRPr="00F83BF7">
        <w:rPr>
          <w:color w:val="000000"/>
          <w:sz w:val="24"/>
          <w:szCs w:val="24"/>
          <w:lang w:val="sr-Cyrl-RS"/>
        </w:rPr>
        <w:t xml:space="preserve"> подељених у </w:t>
      </w:r>
      <w:r w:rsidRPr="00F83BF7">
        <w:rPr>
          <w:color w:val="000000"/>
          <w:sz w:val="24"/>
          <w:szCs w:val="24"/>
          <w:lang w:val="sr-Cyrl-RS"/>
        </w:rPr>
        <w:t>осам</w:t>
      </w:r>
      <w:r w:rsidR="009019FB" w:rsidRPr="00F83BF7">
        <w:rPr>
          <w:color w:val="000000"/>
          <w:sz w:val="24"/>
          <w:szCs w:val="24"/>
          <w:lang w:val="sr-Cyrl-RS"/>
        </w:rPr>
        <w:t xml:space="preserve"> </w:t>
      </w:r>
      <w:r w:rsidR="004845CC" w:rsidRPr="00F83BF7">
        <w:rPr>
          <w:color w:val="000000"/>
          <w:sz w:val="24"/>
          <w:szCs w:val="24"/>
          <w:lang w:val="sr-Cyrl-RS"/>
        </w:rPr>
        <w:t xml:space="preserve">задатака различитог типа од којих сваки носи </w:t>
      </w:r>
      <w:r w:rsidRPr="00F83BF7">
        <w:rPr>
          <w:color w:val="000000"/>
          <w:sz w:val="24"/>
          <w:szCs w:val="24"/>
          <w:lang w:val="sr-Cyrl-RS"/>
        </w:rPr>
        <w:t>пет</w:t>
      </w:r>
      <w:r w:rsidR="004845CC" w:rsidRPr="00F83BF7">
        <w:rPr>
          <w:color w:val="000000"/>
          <w:sz w:val="24"/>
          <w:szCs w:val="24"/>
          <w:lang w:val="sr-Cyrl-RS"/>
        </w:rPr>
        <w:t xml:space="preserve"> поена. За сваки тачан одговор</w:t>
      </w:r>
      <w:r w:rsidR="009C444C" w:rsidRPr="00F83BF7">
        <w:rPr>
          <w:color w:val="000000"/>
          <w:sz w:val="24"/>
          <w:szCs w:val="24"/>
          <w:lang w:val="sr-Cyrl-RS"/>
        </w:rPr>
        <w:t xml:space="preserve"> ученик добија</w:t>
      </w:r>
      <w:r w:rsidR="004845CC" w:rsidRPr="00F83BF7">
        <w:rPr>
          <w:color w:val="000000"/>
          <w:sz w:val="24"/>
          <w:szCs w:val="24"/>
          <w:lang w:val="sr-Cyrl-RS"/>
        </w:rPr>
        <w:t xml:space="preserve"> један поен. </w:t>
      </w:r>
      <w:r w:rsidR="009C444C" w:rsidRPr="00F83BF7">
        <w:rPr>
          <w:color w:val="000000"/>
          <w:sz w:val="24"/>
          <w:szCs w:val="24"/>
          <w:lang w:val="sr-Cyrl-RS"/>
        </w:rPr>
        <w:t>На овом делу теста у</w:t>
      </w:r>
      <w:r w:rsidR="004845CC" w:rsidRPr="00F83BF7">
        <w:rPr>
          <w:color w:val="000000"/>
          <w:sz w:val="24"/>
          <w:szCs w:val="24"/>
          <w:lang w:val="sr-Cyrl-RS"/>
        </w:rPr>
        <w:t xml:space="preserve">ченик </w:t>
      </w:r>
      <w:r w:rsidR="00EE67AC" w:rsidRPr="00F83BF7">
        <w:rPr>
          <w:color w:val="000000"/>
          <w:sz w:val="24"/>
          <w:szCs w:val="24"/>
          <w:lang w:val="sr-Cyrl-RS"/>
        </w:rPr>
        <w:t xml:space="preserve">мора освојити </w:t>
      </w:r>
      <w:r w:rsidR="00C345C7" w:rsidRPr="00F83BF7">
        <w:rPr>
          <w:color w:val="000000"/>
          <w:sz w:val="24"/>
          <w:szCs w:val="24"/>
          <w:lang w:val="sr-Cyrl-RS"/>
        </w:rPr>
        <w:t xml:space="preserve">најмање </w:t>
      </w:r>
      <w:r w:rsidRPr="00F83BF7">
        <w:rPr>
          <w:color w:val="000000"/>
          <w:sz w:val="24"/>
          <w:szCs w:val="24"/>
          <w:lang w:val="sr-Cyrl-RS"/>
        </w:rPr>
        <w:t>32</w:t>
      </w:r>
      <w:r w:rsidR="00EE67AC" w:rsidRPr="00F83BF7">
        <w:rPr>
          <w:color w:val="000000"/>
          <w:sz w:val="24"/>
          <w:szCs w:val="24"/>
          <w:lang w:val="sr-Cyrl-RS"/>
        </w:rPr>
        <w:t xml:space="preserve"> поена да би био рангиран</w:t>
      </w:r>
      <w:r w:rsidR="009C444C" w:rsidRPr="00F83BF7">
        <w:rPr>
          <w:color w:val="000000"/>
          <w:sz w:val="24"/>
          <w:szCs w:val="24"/>
          <w:lang w:val="sr-Cyrl-RS"/>
        </w:rPr>
        <w:t>.</w:t>
      </w:r>
      <w:r w:rsidR="009019FB" w:rsidRPr="00F83BF7">
        <w:rPr>
          <w:color w:val="000000"/>
          <w:sz w:val="24"/>
          <w:szCs w:val="24"/>
          <w:lang w:val="sr-Cyrl-RS"/>
        </w:rPr>
        <w:t xml:space="preserve"> </w:t>
      </w:r>
      <w:r w:rsidR="004845CC" w:rsidRPr="00F83BF7">
        <w:rPr>
          <w:color w:val="000000"/>
          <w:sz w:val="24"/>
          <w:szCs w:val="24"/>
          <w:lang w:val="sr-Cyrl-RS"/>
        </w:rPr>
        <w:t xml:space="preserve">Време предвиђено за израду овог дела теста износи </w:t>
      </w:r>
      <w:r w:rsidR="009019FB" w:rsidRPr="00F83BF7">
        <w:rPr>
          <w:color w:val="000000"/>
          <w:sz w:val="24"/>
          <w:szCs w:val="24"/>
          <w:lang w:val="sr-Cyrl-RS"/>
        </w:rPr>
        <w:t>60 минута</w:t>
      </w:r>
      <w:r w:rsidR="004845CC" w:rsidRPr="00F83BF7">
        <w:rPr>
          <w:color w:val="000000"/>
          <w:sz w:val="24"/>
          <w:szCs w:val="24"/>
          <w:lang w:val="sr-Cyrl-RS"/>
        </w:rPr>
        <w:t xml:space="preserve">. </w:t>
      </w:r>
    </w:p>
    <w:p w14:paraId="2FBF953A" w14:textId="259E329A" w:rsidR="00E11B64" w:rsidRPr="00F83BF7" w:rsidRDefault="00FA468F" w:rsidP="00FA468F">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Изузетно, тест језичких знања на републичком нивоу </w:t>
      </w:r>
      <w:r w:rsidR="00E11B64" w:rsidRPr="00F83BF7">
        <w:rPr>
          <w:color w:val="000000"/>
          <w:sz w:val="24"/>
          <w:szCs w:val="24"/>
          <w:lang w:val="sr-Cyrl-RS"/>
        </w:rPr>
        <w:t xml:space="preserve">носи укупно 30 поена, подељених у шест задатака различитог типа од којих сваки носи пет поена. За сваки тачан одговор ученик добија један поен. На овом делу теста ученик мора освојити </w:t>
      </w:r>
      <w:r w:rsidR="00C345C7" w:rsidRPr="00F83BF7">
        <w:rPr>
          <w:color w:val="000000"/>
          <w:sz w:val="24"/>
          <w:szCs w:val="24"/>
          <w:lang w:val="sr-Cyrl-RS"/>
        </w:rPr>
        <w:t xml:space="preserve">најмање </w:t>
      </w:r>
      <w:r w:rsidR="00E11B64" w:rsidRPr="00F83BF7">
        <w:rPr>
          <w:color w:val="000000"/>
          <w:sz w:val="24"/>
          <w:szCs w:val="24"/>
          <w:lang w:val="sr-Cyrl-RS"/>
        </w:rPr>
        <w:t>25 поена да би био рангиран. Време предвиђено за израду овог дела теста износи 40 минута.</w:t>
      </w:r>
    </w:p>
    <w:p w14:paraId="6F8D6F81" w14:textId="15F58752" w:rsidR="004845CC" w:rsidRPr="00F83BF7" w:rsidRDefault="00E11B64" w:rsidP="004845CC">
      <w:pPr>
        <w:pBdr>
          <w:top w:val="nil"/>
          <w:left w:val="nil"/>
          <w:bottom w:val="nil"/>
          <w:right w:val="nil"/>
          <w:between w:val="nil"/>
        </w:pBdr>
        <w:spacing w:before="120" w:after="120"/>
        <w:ind w:right="1"/>
        <w:jc w:val="both"/>
        <w:rPr>
          <w:color w:val="000000"/>
          <w:sz w:val="24"/>
          <w:szCs w:val="24"/>
          <w:lang w:val="sr-Cyrl-RS"/>
        </w:rPr>
      </w:pPr>
      <w:r w:rsidRPr="00F83BF7">
        <w:rPr>
          <w:b/>
          <w:bCs/>
          <w:color w:val="000000"/>
          <w:sz w:val="24"/>
          <w:szCs w:val="24"/>
          <w:lang w:val="sr-Cyrl-RS"/>
        </w:rPr>
        <w:t xml:space="preserve">Провера разумевања читањем </w:t>
      </w:r>
      <w:r w:rsidR="00E9504C" w:rsidRPr="00F83BF7">
        <w:rPr>
          <w:color w:val="000000"/>
          <w:sz w:val="24"/>
          <w:szCs w:val="24"/>
          <w:lang w:val="sr-Cyrl-RS"/>
        </w:rPr>
        <w:t>провера</w:t>
      </w:r>
      <w:r w:rsidR="002B089F" w:rsidRPr="00F83BF7">
        <w:rPr>
          <w:color w:val="000000"/>
          <w:sz w:val="24"/>
          <w:szCs w:val="24"/>
          <w:lang w:val="sr-Cyrl-RS"/>
        </w:rPr>
        <w:t>ва</w:t>
      </w:r>
      <w:r w:rsidR="00E9504C" w:rsidRPr="00F83BF7">
        <w:rPr>
          <w:color w:val="000000"/>
          <w:sz w:val="24"/>
          <w:szCs w:val="24"/>
          <w:lang w:val="sr-Cyrl-RS"/>
        </w:rPr>
        <w:t xml:space="preserve"> способност </w:t>
      </w:r>
      <w:r w:rsidR="00CD0D28" w:rsidRPr="00F83BF7">
        <w:rPr>
          <w:color w:val="000000"/>
          <w:sz w:val="24"/>
          <w:szCs w:val="24"/>
          <w:lang w:val="sr-Cyrl-RS"/>
        </w:rPr>
        <w:t xml:space="preserve">ученика да разуме и интерпретира значење писаног текста уз примену стратегија </w:t>
      </w:r>
      <w:r w:rsidR="00E9504C" w:rsidRPr="00F83BF7">
        <w:rPr>
          <w:color w:val="000000"/>
          <w:sz w:val="24"/>
          <w:szCs w:val="24"/>
          <w:lang w:val="sr-Cyrl-RS"/>
        </w:rPr>
        <w:t>глобалног, селективног и детаљног читања</w:t>
      </w:r>
      <w:r w:rsidR="00CD0D28" w:rsidRPr="00F83BF7">
        <w:rPr>
          <w:color w:val="000000"/>
          <w:sz w:val="24"/>
          <w:szCs w:val="24"/>
          <w:lang w:val="sr-Cyrl-RS"/>
        </w:rPr>
        <w:t>, у складу са исходима за предвиђени разред основне, односн</w:t>
      </w:r>
      <w:r w:rsidR="009C444C" w:rsidRPr="00F83BF7">
        <w:rPr>
          <w:color w:val="000000"/>
          <w:sz w:val="24"/>
          <w:szCs w:val="24"/>
          <w:lang w:val="sr-Cyrl-RS"/>
        </w:rPr>
        <w:t>о</w:t>
      </w:r>
      <w:r w:rsidR="00CD0D28" w:rsidRPr="00F83BF7">
        <w:rPr>
          <w:color w:val="000000"/>
          <w:sz w:val="24"/>
          <w:szCs w:val="24"/>
          <w:lang w:val="sr-Cyrl-RS"/>
        </w:rPr>
        <w:t xml:space="preserve"> средње школе</w:t>
      </w:r>
      <w:r w:rsidR="00E9504C" w:rsidRPr="00F83BF7">
        <w:rPr>
          <w:color w:val="000000"/>
          <w:sz w:val="24"/>
          <w:szCs w:val="24"/>
          <w:lang w:val="sr-Cyrl-RS"/>
        </w:rPr>
        <w:t>.</w:t>
      </w:r>
      <w:r w:rsidR="004845CC" w:rsidRPr="00F83BF7">
        <w:rPr>
          <w:color w:val="000000"/>
          <w:sz w:val="24"/>
          <w:szCs w:val="24"/>
          <w:lang w:val="sr-Cyrl-RS"/>
        </w:rPr>
        <w:t xml:space="preserve"> Текст</w:t>
      </w:r>
      <w:r w:rsidR="00346828" w:rsidRPr="00F83BF7">
        <w:rPr>
          <w:color w:val="000000"/>
          <w:sz w:val="24"/>
          <w:szCs w:val="24"/>
          <w:lang w:val="sr-Cyrl-RS"/>
        </w:rPr>
        <w:t>ови</w:t>
      </w:r>
      <w:r w:rsidR="004845CC" w:rsidRPr="00F83BF7">
        <w:rPr>
          <w:color w:val="000000"/>
          <w:sz w:val="24"/>
          <w:szCs w:val="24"/>
          <w:lang w:val="sr-Cyrl-RS"/>
        </w:rPr>
        <w:t xml:space="preserve"> на основу </w:t>
      </w:r>
      <w:r w:rsidR="00346828" w:rsidRPr="00F83BF7">
        <w:rPr>
          <w:color w:val="000000"/>
          <w:sz w:val="24"/>
          <w:szCs w:val="24"/>
          <w:lang w:val="sr-Cyrl-RS"/>
        </w:rPr>
        <w:t>којих</w:t>
      </w:r>
      <w:r w:rsidR="004845CC" w:rsidRPr="00F83BF7">
        <w:rPr>
          <w:color w:val="000000"/>
          <w:sz w:val="24"/>
          <w:szCs w:val="24"/>
          <w:lang w:val="sr-Cyrl-RS"/>
        </w:rPr>
        <w:t xml:space="preserve"> се проверава разумевања примерен</w:t>
      </w:r>
      <w:r w:rsidR="00346828" w:rsidRPr="00F83BF7">
        <w:rPr>
          <w:color w:val="000000"/>
          <w:sz w:val="24"/>
          <w:szCs w:val="24"/>
          <w:lang w:val="sr-Cyrl-RS"/>
        </w:rPr>
        <w:t>и су</w:t>
      </w:r>
      <w:r w:rsidR="004845CC" w:rsidRPr="00F83BF7">
        <w:rPr>
          <w:color w:val="000000"/>
          <w:sz w:val="24"/>
          <w:szCs w:val="24"/>
          <w:lang w:val="sr-Cyrl-RS"/>
        </w:rPr>
        <w:t xml:space="preserve"> узрасту ученика и усаглашен</w:t>
      </w:r>
      <w:r w:rsidR="00346828" w:rsidRPr="00F83BF7">
        <w:rPr>
          <w:color w:val="000000"/>
          <w:sz w:val="24"/>
          <w:szCs w:val="24"/>
          <w:lang w:val="sr-Cyrl-RS"/>
        </w:rPr>
        <w:t>и</w:t>
      </w:r>
      <w:r w:rsidR="004845CC" w:rsidRPr="00F83BF7">
        <w:rPr>
          <w:color w:val="000000"/>
          <w:sz w:val="24"/>
          <w:szCs w:val="24"/>
          <w:lang w:val="sr-Cyrl-RS"/>
        </w:rPr>
        <w:t xml:space="preserve"> са програмом наставе и учења. Задаци могу бити различитог типа: </w:t>
      </w:r>
      <w:r w:rsidR="00346828" w:rsidRPr="00F83BF7">
        <w:rPr>
          <w:color w:val="000000"/>
          <w:sz w:val="24"/>
          <w:szCs w:val="24"/>
          <w:lang w:val="sr-Cyrl-RS"/>
        </w:rPr>
        <w:t xml:space="preserve">повезивање, </w:t>
      </w:r>
      <w:r w:rsidR="004845CC" w:rsidRPr="00F83BF7">
        <w:rPr>
          <w:color w:val="000000"/>
          <w:sz w:val="24"/>
          <w:szCs w:val="24"/>
          <w:lang w:val="sr-Cyrl-RS"/>
        </w:rPr>
        <w:t>допуњавање, селекција, елиминација, вишеструки избор и друго, у складу са савременим приступ</w:t>
      </w:r>
      <w:r w:rsidR="00A935C0" w:rsidRPr="00F83BF7">
        <w:rPr>
          <w:color w:val="000000"/>
          <w:sz w:val="24"/>
          <w:szCs w:val="24"/>
          <w:lang w:val="sr-Cyrl-RS"/>
        </w:rPr>
        <w:t>и</w:t>
      </w:r>
      <w:r w:rsidR="004845CC" w:rsidRPr="00F83BF7">
        <w:rPr>
          <w:color w:val="000000"/>
          <w:sz w:val="24"/>
          <w:szCs w:val="24"/>
          <w:lang w:val="sr-Cyrl-RS"/>
        </w:rPr>
        <w:t>м</w:t>
      </w:r>
      <w:r w:rsidR="00A935C0" w:rsidRPr="00F83BF7">
        <w:rPr>
          <w:color w:val="000000"/>
          <w:sz w:val="24"/>
          <w:szCs w:val="24"/>
          <w:lang w:val="sr-Cyrl-RS"/>
        </w:rPr>
        <w:t>а</w:t>
      </w:r>
      <w:r w:rsidR="004845CC" w:rsidRPr="00F83BF7">
        <w:rPr>
          <w:color w:val="000000"/>
          <w:sz w:val="24"/>
          <w:szCs w:val="24"/>
          <w:lang w:val="sr-Cyrl-RS"/>
        </w:rPr>
        <w:t xml:space="preserve"> евалуациј</w:t>
      </w:r>
      <w:r w:rsidR="00A935C0" w:rsidRPr="00F83BF7">
        <w:rPr>
          <w:color w:val="000000"/>
          <w:sz w:val="24"/>
          <w:szCs w:val="24"/>
          <w:lang w:val="sr-Cyrl-RS"/>
        </w:rPr>
        <w:t>и</w:t>
      </w:r>
      <w:r w:rsidR="004845CC" w:rsidRPr="00F83BF7">
        <w:rPr>
          <w:color w:val="000000"/>
          <w:sz w:val="24"/>
          <w:szCs w:val="24"/>
          <w:lang w:val="sr-Cyrl-RS"/>
        </w:rPr>
        <w:t xml:space="preserve"> </w:t>
      </w:r>
      <w:r w:rsidR="004845CC" w:rsidRPr="00F83BF7">
        <w:rPr>
          <w:color w:val="000000"/>
          <w:sz w:val="24"/>
          <w:szCs w:val="24"/>
          <w:lang w:val="sr-Cyrl-RS"/>
        </w:rPr>
        <w:lastRenderedPageBreak/>
        <w:t xml:space="preserve">знања о језику. </w:t>
      </w:r>
      <w:r w:rsidRPr="00F83BF7">
        <w:rPr>
          <w:color w:val="000000"/>
          <w:sz w:val="24"/>
          <w:szCs w:val="24"/>
          <w:lang w:val="sr-Cyrl-RS"/>
        </w:rPr>
        <w:t xml:space="preserve">Провера разумевања читањем чини саставни део теста језичких знања на свим нивоима такмичења осим на републичком. На републичком такмичењу провера разумевања читањем </w:t>
      </w:r>
      <w:r w:rsidR="004119E4" w:rsidRPr="00F83BF7">
        <w:rPr>
          <w:color w:val="000000"/>
          <w:sz w:val="24"/>
          <w:szCs w:val="24"/>
          <w:lang w:val="sr-Cyrl-RS"/>
        </w:rPr>
        <w:t xml:space="preserve">чини засебан део теста на којем ученик може освојити највише осам бодова. </w:t>
      </w:r>
      <w:r w:rsidR="004845CC" w:rsidRPr="00F83BF7">
        <w:rPr>
          <w:color w:val="000000"/>
          <w:sz w:val="24"/>
          <w:szCs w:val="24"/>
          <w:lang w:val="sr-Cyrl-RS"/>
        </w:rPr>
        <w:t xml:space="preserve">Минималан број поена које такмичар мора освојити на овом делу теста да би могао бити рангиран износи </w:t>
      </w:r>
      <w:r w:rsidR="004119E4" w:rsidRPr="00F83BF7">
        <w:rPr>
          <w:color w:val="000000"/>
          <w:sz w:val="24"/>
          <w:szCs w:val="24"/>
          <w:lang w:val="sr-Cyrl-RS"/>
        </w:rPr>
        <w:t>шест</w:t>
      </w:r>
      <w:r w:rsidR="004845CC" w:rsidRPr="00F83BF7">
        <w:rPr>
          <w:color w:val="000000"/>
          <w:sz w:val="24"/>
          <w:szCs w:val="24"/>
          <w:lang w:val="sr-Cyrl-RS"/>
        </w:rPr>
        <w:t xml:space="preserve"> поена. Време предвиђено за израду овог дела теста </w:t>
      </w:r>
      <w:r w:rsidR="00FA468F" w:rsidRPr="00F83BF7">
        <w:rPr>
          <w:color w:val="000000"/>
          <w:sz w:val="24"/>
          <w:szCs w:val="24"/>
          <w:lang w:val="sr-Cyrl-RS"/>
        </w:rPr>
        <w:t xml:space="preserve">на републичком такмичењу </w:t>
      </w:r>
      <w:r w:rsidR="004845CC" w:rsidRPr="00F83BF7">
        <w:rPr>
          <w:color w:val="000000"/>
          <w:sz w:val="24"/>
          <w:szCs w:val="24"/>
          <w:lang w:val="sr-Cyrl-RS"/>
        </w:rPr>
        <w:t>износи 20 минута</w:t>
      </w:r>
      <w:r w:rsidR="00C434C5" w:rsidRPr="00F83BF7">
        <w:rPr>
          <w:color w:val="000000"/>
          <w:sz w:val="24"/>
          <w:szCs w:val="24"/>
          <w:lang w:val="sr-Cyrl-RS"/>
        </w:rPr>
        <w:t xml:space="preserve">. </w:t>
      </w:r>
    </w:p>
    <w:p w14:paraId="10637447" w14:textId="2AECC91C" w:rsidR="00E9504C" w:rsidRPr="00F83BF7" w:rsidRDefault="004119E4" w:rsidP="005829E3">
      <w:pPr>
        <w:pBdr>
          <w:top w:val="nil"/>
          <w:left w:val="nil"/>
          <w:bottom w:val="nil"/>
          <w:right w:val="nil"/>
          <w:between w:val="nil"/>
        </w:pBdr>
        <w:spacing w:before="120" w:after="120"/>
        <w:ind w:right="1"/>
        <w:jc w:val="both"/>
        <w:rPr>
          <w:color w:val="000000"/>
          <w:sz w:val="24"/>
          <w:szCs w:val="24"/>
          <w:lang w:val="sr-Cyrl-RS"/>
        </w:rPr>
      </w:pPr>
      <w:r w:rsidRPr="00F83BF7">
        <w:rPr>
          <w:b/>
          <w:bCs/>
          <w:color w:val="000000"/>
          <w:sz w:val="24"/>
          <w:szCs w:val="24"/>
          <w:lang w:val="sr-Cyrl-RS"/>
        </w:rPr>
        <w:t>Провера р</w:t>
      </w:r>
      <w:r w:rsidR="00E9504C" w:rsidRPr="00F83BF7">
        <w:rPr>
          <w:b/>
          <w:bCs/>
          <w:color w:val="000000"/>
          <w:sz w:val="24"/>
          <w:szCs w:val="24"/>
          <w:lang w:val="sr-Cyrl-RS"/>
        </w:rPr>
        <w:t>азумевањ</w:t>
      </w:r>
      <w:r w:rsidRPr="00F83BF7">
        <w:rPr>
          <w:b/>
          <w:bCs/>
          <w:color w:val="000000"/>
          <w:sz w:val="24"/>
          <w:szCs w:val="24"/>
          <w:lang w:val="sr-Cyrl-RS"/>
        </w:rPr>
        <w:t>а</w:t>
      </w:r>
      <w:r w:rsidR="00E9504C" w:rsidRPr="00F83BF7">
        <w:rPr>
          <w:b/>
          <w:bCs/>
          <w:color w:val="000000"/>
          <w:sz w:val="24"/>
          <w:szCs w:val="24"/>
          <w:lang w:val="sr-Cyrl-RS"/>
        </w:rPr>
        <w:t xml:space="preserve"> </w:t>
      </w:r>
      <w:r w:rsidRPr="00F83BF7">
        <w:rPr>
          <w:b/>
          <w:bCs/>
          <w:color w:val="000000"/>
          <w:sz w:val="24"/>
          <w:szCs w:val="24"/>
          <w:lang w:val="sr-Cyrl-RS"/>
        </w:rPr>
        <w:t>слушањем</w:t>
      </w:r>
      <w:r w:rsidR="00E9504C" w:rsidRPr="00F83BF7">
        <w:rPr>
          <w:color w:val="000000"/>
          <w:sz w:val="24"/>
          <w:szCs w:val="24"/>
          <w:lang w:val="sr-Cyrl-RS"/>
        </w:rPr>
        <w:t xml:space="preserve"> провера</w:t>
      </w:r>
      <w:r w:rsidR="00CD0D28" w:rsidRPr="00F83BF7">
        <w:rPr>
          <w:color w:val="000000"/>
          <w:sz w:val="24"/>
          <w:szCs w:val="24"/>
          <w:lang w:val="sr-Cyrl-RS"/>
        </w:rPr>
        <w:t xml:space="preserve">ва способност ученика да разуме и протумачи смисао и значење усмених исказа и порука, у складу са исходима за предвиђени разред основне, односне средње школе. </w:t>
      </w:r>
      <w:r w:rsidR="004845CC" w:rsidRPr="00F83BF7">
        <w:rPr>
          <w:color w:val="000000"/>
          <w:sz w:val="24"/>
          <w:szCs w:val="24"/>
          <w:lang w:val="sr-Cyrl-RS"/>
        </w:rPr>
        <w:t>Типови задатака за проверу усменог разумевања су вишеструки избор, тачно/нетачно и друго, у складу са савременим приступ</w:t>
      </w:r>
      <w:r w:rsidR="00A935C0" w:rsidRPr="00F83BF7">
        <w:rPr>
          <w:color w:val="000000"/>
          <w:sz w:val="24"/>
          <w:szCs w:val="24"/>
          <w:lang w:val="sr-Cyrl-RS"/>
        </w:rPr>
        <w:t>и</w:t>
      </w:r>
      <w:r w:rsidR="004845CC" w:rsidRPr="00F83BF7">
        <w:rPr>
          <w:color w:val="000000"/>
          <w:sz w:val="24"/>
          <w:szCs w:val="24"/>
          <w:lang w:val="sr-Cyrl-RS"/>
        </w:rPr>
        <w:t>м</w:t>
      </w:r>
      <w:r w:rsidR="00A935C0" w:rsidRPr="00F83BF7">
        <w:rPr>
          <w:color w:val="000000"/>
          <w:sz w:val="24"/>
          <w:szCs w:val="24"/>
          <w:lang w:val="sr-Cyrl-RS"/>
        </w:rPr>
        <w:t>а</w:t>
      </w:r>
      <w:r w:rsidR="004845CC" w:rsidRPr="00F83BF7">
        <w:rPr>
          <w:color w:val="000000"/>
          <w:sz w:val="24"/>
          <w:szCs w:val="24"/>
          <w:lang w:val="sr-Cyrl-RS"/>
        </w:rPr>
        <w:t xml:space="preserve"> евалуациј</w:t>
      </w:r>
      <w:r w:rsidR="00A935C0" w:rsidRPr="00F83BF7">
        <w:rPr>
          <w:color w:val="000000"/>
          <w:sz w:val="24"/>
          <w:szCs w:val="24"/>
          <w:lang w:val="sr-Cyrl-RS"/>
        </w:rPr>
        <w:t>и</w:t>
      </w:r>
      <w:r w:rsidR="004845CC" w:rsidRPr="00F83BF7">
        <w:rPr>
          <w:color w:val="000000"/>
          <w:sz w:val="24"/>
          <w:szCs w:val="24"/>
          <w:lang w:val="sr-Cyrl-RS"/>
        </w:rPr>
        <w:t xml:space="preserve"> </w:t>
      </w:r>
      <w:r w:rsidR="00FA468F" w:rsidRPr="00F83BF7">
        <w:rPr>
          <w:color w:val="000000"/>
          <w:sz w:val="24"/>
          <w:szCs w:val="24"/>
          <w:lang w:val="sr-Cyrl-RS"/>
        </w:rPr>
        <w:t>језичких знања</w:t>
      </w:r>
      <w:r w:rsidR="004845CC" w:rsidRPr="00F83BF7">
        <w:rPr>
          <w:color w:val="000000"/>
          <w:sz w:val="24"/>
          <w:szCs w:val="24"/>
          <w:lang w:val="sr-Cyrl-RS"/>
        </w:rPr>
        <w:t>.</w:t>
      </w:r>
      <w:r w:rsidR="00346828" w:rsidRPr="00F83BF7">
        <w:rPr>
          <w:color w:val="000000"/>
          <w:sz w:val="24"/>
          <w:szCs w:val="24"/>
          <w:lang w:val="sr-Cyrl-RS"/>
        </w:rPr>
        <w:t xml:space="preserve"> Пре слушања текста ученици имају могућност да се у року од три минута упознају са питањима која се односе на текст и имају право да их прате и обележавају одговоре током слушања. Од такмичара се не очекује меморисање детаља будући да је тест све време пред њима. Ученици слушају текст два пута; након првог слушања ученици имају два минута за одговарање на питања, а после другог слушања још пет минута. Укупно време трајања овог дела такмичења износи око 15 минута. На овом делу теста ученик може освојити највише седам поена. Минималан број поена које такмичар мора освојити на овом делу теста да би могао бити рангиран износи пет поена. </w:t>
      </w:r>
    </w:p>
    <w:p w14:paraId="43635324" w14:textId="43CAFFEB" w:rsidR="00C434C5" w:rsidRPr="00F83BF7" w:rsidRDefault="00CD0D28" w:rsidP="00C434C5">
      <w:pPr>
        <w:pBdr>
          <w:top w:val="nil"/>
          <w:left w:val="nil"/>
          <w:bottom w:val="nil"/>
          <w:right w:val="nil"/>
          <w:between w:val="nil"/>
        </w:pBdr>
        <w:spacing w:before="120" w:after="120"/>
        <w:ind w:right="1"/>
        <w:jc w:val="both"/>
        <w:rPr>
          <w:color w:val="000000"/>
          <w:sz w:val="24"/>
          <w:szCs w:val="24"/>
          <w:lang w:val="sr-Cyrl-RS"/>
        </w:rPr>
      </w:pPr>
      <w:r w:rsidRPr="00F83BF7">
        <w:rPr>
          <w:b/>
          <w:bCs/>
          <w:color w:val="000000"/>
          <w:sz w:val="24"/>
          <w:szCs w:val="24"/>
          <w:lang w:val="sr-Cyrl-RS"/>
        </w:rPr>
        <w:t xml:space="preserve">Усмени </w:t>
      </w:r>
      <w:r w:rsidR="00D017E0" w:rsidRPr="00F83BF7">
        <w:rPr>
          <w:b/>
          <w:bCs/>
          <w:color w:val="000000"/>
          <w:sz w:val="24"/>
          <w:szCs w:val="24"/>
          <w:lang w:val="sr-Cyrl-RS"/>
        </w:rPr>
        <w:t>испит</w:t>
      </w:r>
      <w:r w:rsidRPr="00F83BF7">
        <w:rPr>
          <w:color w:val="000000"/>
          <w:sz w:val="24"/>
          <w:szCs w:val="24"/>
          <w:lang w:val="sr-Cyrl-RS"/>
        </w:rPr>
        <w:t xml:space="preserve"> проверава способност ученика да учествује у усменој интеракцији на блиске теме</w:t>
      </w:r>
      <w:r w:rsidR="00C434C5" w:rsidRPr="00F83BF7">
        <w:rPr>
          <w:color w:val="000000"/>
          <w:sz w:val="24"/>
          <w:szCs w:val="24"/>
          <w:lang w:val="sr-Cyrl-RS"/>
        </w:rPr>
        <w:t xml:space="preserve"> које се</w:t>
      </w:r>
      <w:r w:rsidR="004845CC" w:rsidRPr="00F83BF7">
        <w:rPr>
          <w:color w:val="000000"/>
          <w:sz w:val="24"/>
          <w:szCs w:val="24"/>
          <w:lang w:val="sr-Cyrl-RS"/>
        </w:rPr>
        <w:t xml:space="preserve"> </w:t>
      </w:r>
      <w:r w:rsidR="00C434C5" w:rsidRPr="00F83BF7">
        <w:rPr>
          <w:color w:val="000000"/>
          <w:sz w:val="24"/>
          <w:szCs w:val="24"/>
          <w:lang w:val="sr-Cyrl-RS"/>
        </w:rPr>
        <w:t xml:space="preserve">могу односити на широк спектар узрасно примерених ситуација, догађаја и искустава, а </w:t>
      </w:r>
      <w:r w:rsidR="004845CC" w:rsidRPr="00F83BF7">
        <w:rPr>
          <w:color w:val="000000"/>
          <w:sz w:val="24"/>
          <w:szCs w:val="24"/>
          <w:lang w:val="sr-Cyrl-RS"/>
        </w:rPr>
        <w:t xml:space="preserve">усаглашене </w:t>
      </w:r>
      <w:r w:rsidR="00C434C5" w:rsidRPr="00F83BF7">
        <w:rPr>
          <w:color w:val="000000"/>
          <w:sz w:val="24"/>
          <w:szCs w:val="24"/>
          <w:lang w:val="sr-Cyrl-RS"/>
        </w:rPr>
        <w:t xml:space="preserve">су </w:t>
      </w:r>
      <w:r w:rsidR="004845CC" w:rsidRPr="00F83BF7">
        <w:rPr>
          <w:color w:val="000000"/>
          <w:sz w:val="24"/>
          <w:szCs w:val="24"/>
          <w:lang w:val="sr-Cyrl-RS"/>
        </w:rPr>
        <w:t>са програмом наставе и учења</w:t>
      </w:r>
      <w:r w:rsidR="001D7ED0" w:rsidRPr="00F83BF7">
        <w:rPr>
          <w:color w:val="000000"/>
          <w:sz w:val="24"/>
          <w:szCs w:val="24"/>
          <w:lang w:val="sr-Cyrl-RS"/>
        </w:rPr>
        <w:t xml:space="preserve"> за одговарајући разред</w:t>
      </w:r>
      <w:r w:rsidR="004845CC" w:rsidRPr="00F83BF7">
        <w:rPr>
          <w:color w:val="000000"/>
          <w:sz w:val="24"/>
          <w:szCs w:val="24"/>
          <w:lang w:val="sr-Cyrl-RS"/>
        </w:rPr>
        <w:t xml:space="preserve">. </w:t>
      </w:r>
      <w:r w:rsidR="00C434C5" w:rsidRPr="00F83BF7">
        <w:rPr>
          <w:color w:val="000000"/>
          <w:sz w:val="24"/>
          <w:szCs w:val="24"/>
          <w:lang w:val="sr-Cyrl-RS"/>
        </w:rPr>
        <w:t xml:space="preserve">На усменом делу такмичења, ученик </w:t>
      </w:r>
      <w:r w:rsidR="004119E4" w:rsidRPr="00F83BF7">
        <w:rPr>
          <w:color w:val="000000"/>
          <w:sz w:val="24"/>
          <w:szCs w:val="24"/>
          <w:lang w:val="sr-Cyrl-RS"/>
        </w:rPr>
        <w:t>извлачи</w:t>
      </w:r>
      <w:r w:rsidR="00C434C5" w:rsidRPr="00F83BF7">
        <w:rPr>
          <w:color w:val="000000"/>
          <w:sz w:val="24"/>
          <w:szCs w:val="24"/>
          <w:lang w:val="sr-Cyrl-RS"/>
        </w:rPr>
        <w:t xml:space="preserve"> једну од тема које је </w:t>
      </w:r>
      <w:r w:rsidR="00A935C0" w:rsidRPr="00F83BF7">
        <w:rPr>
          <w:color w:val="000000"/>
          <w:sz w:val="24"/>
          <w:szCs w:val="24"/>
          <w:lang w:val="sr-Cyrl-RS"/>
        </w:rPr>
        <w:t>осмислила</w:t>
      </w:r>
      <w:r w:rsidR="00C434C5" w:rsidRPr="00F83BF7">
        <w:rPr>
          <w:color w:val="000000"/>
          <w:sz w:val="24"/>
          <w:szCs w:val="24"/>
          <w:lang w:val="sr-Cyrl-RS"/>
        </w:rPr>
        <w:t xml:space="preserve"> комисија за припрему испита, а затим припрема своје излагање у трајању од највише пет минута. Ученик почиње монолошко излагање, након чега један од чланова комисије ступа у интеракцију</w:t>
      </w:r>
      <w:r w:rsidR="00A935C0" w:rsidRPr="00F83BF7">
        <w:rPr>
          <w:color w:val="000000"/>
          <w:sz w:val="24"/>
          <w:szCs w:val="24"/>
          <w:lang w:val="sr-Cyrl-RS"/>
        </w:rPr>
        <w:t xml:space="preserve"> с кандидатом</w:t>
      </w:r>
      <w:r w:rsidR="00C434C5" w:rsidRPr="00F83BF7">
        <w:rPr>
          <w:color w:val="000000"/>
          <w:sz w:val="24"/>
          <w:szCs w:val="24"/>
          <w:lang w:val="sr-Cyrl-RS"/>
        </w:rPr>
        <w:t xml:space="preserve"> постављајући неколико питања у вези са темом. </w:t>
      </w:r>
      <w:r w:rsidR="004845CC" w:rsidRPr="00F83BF7">
        <w:rPr>
          <w:color w:val="000000"/>
          <w:sz w:val="24"/>
          <w:szCs w:val="24"/>
          <w:lang w:val="sr-Cyrl-RS"/>
        </w:rPr>
        <w:t xml:space="preserve">Усмени део испита траје </w:t>
      </w:r>
      <w:r w:rsidR="00C434C5" w:rsidRPr="00F83BF7">
        <w:rPr>
          <w:color w:val="000000"/>
          <w:sz w:val="24"/>
          <w:szCs w:val="24"/>
          <w:lang w:val="sr-Cyrl-RS"/>
        </w:rPr>
        <w:t>око 10</w:t>
      </w:r>
      <w:r w:rsidR="004845CC" w:rsidRPr="00F83BF7">
        <w:rPr>
          <w:color w:val="000000"/>
          <w:sz w:val="24"/>
          <w:szCs w:val="24"/>
          <w:lang w:val="sr-Cyrl-RS"/>
        </w:rPr>
        <w:t xml:space="preserve"> минута по ученику</w:t>
      </w:r>
      <w:r w:rsidR="00C434C5" w:rsidRPr="00F83BF7">
        <w:rPr>
          <w:color w:val="000000"/>
          <w:sz w:val="24"/>
          <w:szCs w:val="24"/>
          <w:lang w:val="sr-Cyrl-RS"/>
        </w:rPr>
        <w:t>. На усменом делу такмичења сваки члан комисије вреднује следећа постигнућа:</w:t>
      </w:r>
    </w:p>
    <w:p w14:paraId="5479561B" w14:textId="77777777" w:rsidR="00C434C5" w:rsidRPr="00F83BF7" w:rsidRDefault="00C434C5"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а) кохерентност излагања, способност вођења разговора, ситуациону и садржинску примереност (максимум 6 поена): ученик описује елементе који се односе на задату тему, одговара на једноставна питања из познатих области; изражава слагање или неслагање са другима; даје једноставна обавештења о блиским темама и слично;</w:t>
      </w:r>
    </w:p>
    <w:p w14:paraId="4DE93555" w14:textId="77777777" w:rsidR="00C434C5" w:rsidRPr="00F83BF7" w:rsidRDefault="00C434C5"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б) лексичку прецизност (максимум 6 поена): користи адекватан фонд речи који му омогућава да несметано комуницира о познатим темама;</w:t>
      </w:r>
    </w:p>
    <w:p w14:paraId="06AFCA76" w14:textId="77777777" w:rsidR="00C434C5" w:rsidRPr="00F83BF7" w:rsidRDefault="00C434C5"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в) граматичку прецизност (максимум 5 поена): саставља разумљиву и граматички исправну реченицу и правилно користи разноврсне граматичке структуре;</w:t>
      </w:r>
    </w:p>
    <w:p w14:paraId="20F6B669" w14:textId="77777777" w:rsidR="00C434C5" w:rsidRPr="00F83BF7" w:rsidRDefault="00C434C5"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г) изговор (максимум 3 поена): користи довољно разумљив изговор и интонацију који омогућавају успешну комуникацију. </w:t>
      </w:r>
    </w:p>
    <w:p w14:paraId="33C08DB2" w14:textId="77777777" w:rsidR="009C444C" w:rsidRPr="00F83BF7" w:rsidRDefault="009C444C"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Сваки члан комисије за усмени део теста самостално вреднује елементе говорне компетенције ученика. Коначан број поена на усменом делу представља аритметичку средину збира бодова сва три члана комисије.</w:t>
      </w:r>
    </w:p>
    <w:p w14:paraId="7D08BE4D" w14:textId="35DAC333" w:rsidR="009C444C" w:rsidRPr="00F83BF7" w:rsidRDefault="009C444C" w:rsidP="00C434C5">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На усменом делу теста ученик може освојити највише 20 поена. Минималан број </w:t>
      </w:r>
      <w:r w:rsidR="00C652AB" w:rsidRPr="00F83BF7">
        <w:rPr>
          <w:color w:val="000000"/>
          <w:sz w:val="24"/>
          <w:szCs w:val="24"/>
          <w:lang w:val="sr-Cyrl-RS"/>
        </w:rPr>
        <w:t>бодова</w:t>
      </w:r>
      <w:r w:rsidRPr="00F83BF7">
        <w:rPr>
          <w:color w:val="000000"/>
          <w:sz w:val="24"/>
          <w:szCs w:val="24"/>
          <w:lang w:val="sr-Cyrl-RS"/>
        </w:rPr>
        <w:t xml:space="preserve"> кој</w:t>
      </w:r>
      <w:r w:rsidR="00C652AB" w:rsidRPr="00F83BF7">
        <w:rPr>
          <w:color w:val="000000"/>
          <w:sz w:val="24"/>
          <w:szCs w:val="24"/>
          <w:lang w:val="sr-Cyrl-RS"/>
        </w:rPr>
        <w:t>е</w:t>
      </w:r>
      <w:r w:rsidRPr="00F83BF7">
        <w:rPr>
          <w:color w:val="000000"/>
          <w:sz w:val="24"/>
          <w:szCs w:val="24"/>
          <w:lang w:val="sr-Cyrl-RS"/>
        </w:rPr>
        <w:t xml:space="preserve"> такмичар мора освојити да би могао бити рангиран износи 15 поена. Ученици који су на усменом делу такмичења вредновани оценом испод минимума (15 поена) немају ранг.</w:t>
      </w:r>
    </w:p>
    <w:p w14:paraId="53798B9A" w14:textId="77777777" w:rsidR="009C444C" w:rsidRPr="00F83BF7" w:rsidRDefault="009C444C" w:rsidP="00C434C5">
      <w:pPr>
        <w:pBdr>
          <w:top w:val="nil"/>
          <w:left w:val="nil"/>
          <w:bottom w:val="nil"/>
          <w:right w:val="nil"/>
          <w:between w:val="nil"/>
        </w:pBdr>
        <w:spacing w:before="120" w:after="120"/>
        <w:ind w:right="1"/>
        <w:jc w:val="both"/>
        <w:rPr>
          <w:color w:val="000000"/>
          <w:sz w:val="24"/>
          <w:szCs w:val="24"/>
          <w:lang w:val="sr-Cyrl-RS"/>
        </w:rPr>
      </w:pPr>
    </w:p>
    <w:p w14:paraId="78ED880E" w14:textId="77777777" w:rsidR="00CD0D28" w:rsidRPr="00F83BF7" w:rsidRDefault="00863C99"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b/>
          <w:bCs/>
          <w:color w:val="000000" w:themeColor="text1"/>
          <w:sz w:val="24"/>
          <w:szCs w:val="24"/>
          <w:lang w:val="sr-Cyrl-RS"/>
        </w:rPr>
        <w:t>РАНГИРАЊЕ УЧЕНИКА</w:t>
      </w:r>
    </w:p>
    <w:p w14:paraId="4B897D9E" w14:textId="77777777" w:rsidR="002A3BE8" w:rsidRPr="00F83BF7" w:rsidRDefault="002A3BE8" w:rsidP="002A3BE8">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Ранг листу такмичара после писменог дела такмичења, као и коначну ранг листу формира комисија за вредновање резултата такмичења за сваки страни језик појединачно.</w:t>
      </w:r>
    </w:p>
    <w:p w14:paraId="74A4EC0A" w14:textId="77777777" w:rsidR="002A3BE8" w:rsidRPr="00F83BF7" w:rsidRDefault="002A3BE8" w:rsidP="002A3BE8">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За пласман на следећи ниво такмичења ученик мора да освоји прво, друго или треће место према пропозицијама за одговарајућу такмичарску категорију.</w:t>
      </w:r>
    </w:p>
    <w:p w14:paraId="76002D12" w14:textId="6F033757" w:rsidR="003C5049" w:rsidRPr="00F83BF7" w:rsidRDefault="009019FB"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sz w:val="24"/>
          <w:szCs w:val="24"/>
          <w:lang w:val="sr-Cyrl-RS"/>
        </w:rPr>
        <w:t xml:space="preserve">Такмичар може бити рангиран само уколико на сваком делу теста освоји минималан предвиђен број поена. </w:t>
      </w:r>
      <w:r w:rsidR="003C5049" w:rsidRPr="00F83BF7">
        <w:rPr>
          <w:color w:val="000000" w:themeColor="text1"/>
          <w:sz w:val="24"/>
          <w:szCs w:val="24"/>
          <w:lang w:val="sr-Cyrl-RS"/>
        </w:rPr>
        <w:t>За такмичења која подразумевају усмени део теста, ученик мора остварити минималан број поена на сваком од три дела писмене провере да би био рангиран на листи пред усмени део такмичења</w:t>
      </w:r>
      <w:r w:rsidR="001D7ED0" w:rsidRPr="00F83BF7">
        <w:rPr>
          <w:color w:val="000000" w:themeColor="text1"/>
          <w:sz w:val="24"/>
          <w:szCs w:val="24"/>
          <w:lang w:val="sr-Cyrl-RS"/>
        </w:rPr>
        <w:t xml:space="preserve">, тј. да би био позван на усмени </w:t>
      </w:r>
      <w:r w:rsidR="00D017E0" w:rsidRPr="00F83BF7">
        <w:rPr>
          <w:color w:val="000000" w:themeColor="text1"/>
          <w:sz w:val="24"/>
          <w:szCs w:val="24"/>
          <w:lang w:val="sr-Cyrl-RS"/>
        </w:rPr>
        <w:t>испит</w:t>
      </w:r>
      <w:r w:rsidR="003C5049" w:rsidRPr="00F83BF7">
        <w:rPr>
          <w:color w:val="000000" w:themeColor="text1"/>
          <w:sz w:val="24"/>
          <w:szCs w:val="24"/>
          <w:lang w:val="sr-Cyrl-RS"/>
        </w:rPr>
        <w:t>.</w:t>
      </w:r>
      <w:r w:rsidR="002A3BE8" w:rsidRPr="00F83BF7">
        <w:rPr>
          <w:color w:val="000000" w:themeColor="text1"/>
          <w:sz w:val="24"/>
          <w:szCs w:val="24"/>
          <w:lang w:val="sr-Cyrl-RS"/>
        </w:rPr>
        <w:t xml:space="preserve"> </w:t>
      </w:r>
    </w:p>
    <w:p w14:paraId="7FCE0C0A" w14:textId="7A529C67" w:rsidR="00B24E9A" w:rsidRPr="00F83BF7" w:rsidRDefault="00863C99" w:rsidP="00B24E9A">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Н</w:t>
      </w:r>
      <w:r w:rsidR="00B24E9A" w:rsidRPr="00F83BF7">
        <w:rPr>
          <w:color w:val="000000" w:themeColor="text1"/>
          <w:sz w:val="24"/>
          <w:szCs w:val="24"/>
          <w:lang w:val="sr-Cyrl-RS"/>
        </w:rPr>
        <w:t xml:space="preserve">а такмичењима </w:t>
      </w:r>
      <w:r w:rsidR="007A6886" w:rsidRPr="00F83BF7">
        <w:rPr>
          <w:color w:val="000000" w:themeColor="text1"/>
          <w:sz w:val="24"/>
          <w:szCs w:val="24"/>
          <w:lang w:val="sr-Cyrl-RS"/>
        </w:rPr>
        <w:t xml:space="preserve">која подразумевају </w:t>
      </w:r>
      <w:r w:rsidR="007A6886" w:rsidRPr="00F83BF7">
        <w:rPr>
          <w:color w:val="000000" w:themeColor="text1"/>
          <w:sz w:val="24"/>
          <w:szCs w:val="24"/>
          <w:u w:val="single"/>
          <w:lang w:val="sr-Cyrl-RS"/>
        </w:rPr>
        <w:t>тест језичких знања</w:t>
      </w:r>
      <w:r w:rsidR="007A6886" w:rsidRPr="00F83BF7">
        <w:rPr>
          <w:color w:val="000000" w:themeColor="text1"/>
          <w:sz w:val="24"/>
          <w:szCs w:val="24"/>
          <w:lang w:val="sr-Cyrl-RS"/>
        </w:rPr>
        <w:t xml:space="preserve"> у </w:t>
      </w:r>
      <w:r w:rsidR="007A6886" w:rsidRPr="00F83BF7">
        <w:rPr>
          <w:b/>
          <w:bCs/>
          <w:color w:val="000000" w:themeColor="text1"/>
          <w:sz w:val="24"/>
          <w:szCs w:val="24"/>
          <w:lang w:val="sr-Cyrl-RS"/>
        </w:rPr>
        <w:t xml:space="preserve">категорији Први страни језик </w:t>
      </w:r>
      <w:r w:rsidR="007A6886" w:rsidRPr="00F83BF7">
        <w:rPr>
          <w:color w:val="000000" w:themeColor="text1"/>
          <w:sz w:val="24"/>
          <w:szCs w:val="24"/>
          <w:lang w:val="sr-Cyrl-RS"/>
        </w:rPr>
        <w:t>потребно је освојити најмање 38 од укупног броја поена (40).</w:t>
      </w:r>
      <w:r w:rsidR="00B24E9A" w:rsidRPr="00F83BF7">
        <w:rPr>
          <w:color w:val="000000" w:themeColor="text1"/>
          <w:sz w:val="24"/>
          <w:szCs w:val="24"/>
          <w:lang w:val="sr-Cyrl-RS"/>
        </w:rPr>
        <w:t xml:space="preserve"> Рангирање се врши на следећи начин:</w:t>
      </w:r>
    </w:p>
    <w:p w14:paraId="1EB0C941" w14:textId="69F2E3D2" w:rsidR="00B24E9A" w:rsidRPr="00F83BF7" w:rsidRDefault="00B24E9A" w:rsidP="00B24E9A">
      <w:pPr>
        <w:pStyle w:val="ListParagraph"/>
        <w:numPr>
          <w:ilvl w:val="1"/>
          <w:numId w:val="14"/>
        </w:numPr>
        <w:spacing w:before="120" w:after="120"/>
        <w:ind w:right="3171"/>
        <w:rPr>
          <w:bCs/>
          <w:sz w:val="24"/>
          <w:szCs w:val="24"/>
          <w:lang w:val="sr-Cyrl-RS"/>
        </w:rPr>
      </w:pPr>
      <w:r w:rsidRPr="00F83BF7">
        <w:rPr>
          <w:bCs/>
          <w:sz w:val="24"/>
          <w:szCs w:val="24"/>
          <w:lang w:val="sr-Cyrl-RS"/>
        </w:rPr>
        <w:t>Прво место освајају ученици са 40 поена;</w:t>
      </w:r>
    </w:p>
    <w:p w14:paraId="7F25928F" w14:textId="5B6D4072" w:rsidR="00B24E9A" w:rsidRPr="00F83BF7" w:rsidRDefault="00B24E9A" w:rsidP="00B24E9A">
      <w:pPr>
        <w:pStyle w:val="ListParagraph"/>
        <w:numPr>
          <w:ilvl w:val="1"/>
          <w:numId w:val="14"/>
        </w:numPr>
        <w:spacing w:before="120" w:after="120"/>
        <w:ind w:right="3171"/>
        <w:rPr>
          <w:bCs/>
          <w:sz w:val="24"/>
          <w:szCs w:val="24"/>
          <w:lang w:val="sr-Cyrl-RS"/>
        </w:rPr>
      </w:pPr>
      <w:r w:rsidRPr="00F83BF7">
        <w:rPr>
          <w:bCs/>
          <w:sz w:val="24"/>
          <w:szCs w:val="24"/>
          <w:lang w:val="sr-Cyrl-RS"/>
        </w:rPr>
        <w:t xml:space="preserve">Друго место освајају ученици са </w:t>
      </w:r>
      <w:r w:rsidR="007A6886" w:rsidRPr="00F83BF7">
        <w:rPr>
          <w:bCs/>
          <w:sz w:val="24"/>
          <w:szCs w:val="24"/>
          <w:lang w:val="sr-Cyrl-RS"/>
        </w:rPr>
        <w:t>39</w:t>
      </w:r>
      <w:r w:rsidRPr="00F83BF7">
        <w:rPr>
          <w:bCs/>
          <w:sz w:val="24"/>
          <w:szCs w:val="24"/>
          <w:lang w:val="sr-Cyrl-RS"/>
        </w:rPr>
        <w:t xml:space="preserve"> поена; </w:t>
      </w:r>
    </w:p>
    <w:p w14:paraId="5F7470E2" w14:textId="4F7CB54F" w:rsidR="00B24E9A" w:rsidRPr="00F83BF7" w:rsidRDefault="00B24E9A" w:rsidP="00B24E9A">
      <w:pPr>
        <w:pStyle w:val="ListParagraph"/>
        <w:numPr>
          <w:ilvl w:val="1"/>
          <w:numId w:val="14"/>
        </w:numPr>
        <w:spacing w:before="120" w:after="120"/>
        <w:ind w:right="3171"/>
        <w:rPr>
          <w:bCs/>
          <w:sz w:val="24"/>
          <w:szCs w:val="24"/>
          <w:lang w:val="sr-Cyrl-RS"/>
        </w:rPr>
      </w:pPr>
      <w:r w:rsidRPr="00F83BF7">
        <w:rPr>
          <w:bCs/>
          <w:sz w:val="24"/>
          <w:szCs w:val="24"/>
          <w:lang w:val="sr-Cyrl-RS"/>
        </w:rPr>
        <w:t xml:space="preserve">Треће место освајају ученици са </w:t>
      </w:r>
      <w:r w:rsidR="007A6886" w:rsidRPr="00F83BF7">
        <w:rPr>
          <w:bCs/>
          <w:sz w:val="24"/>
          <w:szCs w:val="24"/>
          <w:lang w:val="sr-Cyrl-RS"/>
        </w:rPr>
        <w:t>38</w:t>
      </w:r>
      <w:r w:rsidRPr="00F83BF7">
        <w:rPr>
          <w:bCs/>
          <w:sz w:val="24"/>
          <w:szCs w:val="24"/>
          <w:lang w:val="sr-Cyrl-RS"/>
        </w:rPr>
        <w:t xml:space="preserve"> поена.</w:t>
      </w:r>
    </w:p>
    <w:p w14:paraId="6A95E9D1" w14:textId="4E472715" w:rsidR="007A6886" w:rsidRPr="00F83BF7" w:rsidRDefault="007A6886" w:rsidP="007A6886">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На такмичењима која подразумевају </w:t>
      </w:r>
      <w:r w:rsidRPr="00F83BF7">
        <w:rPr>
          <w:color w:val="000000" w:themeColor="text1"/>
          <w:sz w:val="24"/>
          <w:szCs w:val="24"/>
          <w:u w:val="single"/>
          <w:lang w:val="sr-Cyrl-RS"/>
        </w:rPr>
        <w:t>тест језичких знања</w:t>
      </w:r>
      <w:r w:rsidRPr="00F83BF7">
        <w:rPr>
          <w:color w:val="000000" w:themeColor="text1"/>
          <w:sz w:val="24"/>
          <w:szCs w:val="24"/>
          <w:lang w:val="sr-Cyrl-RS"/>
        </w:rPr>
        <w:t xml:space="preserve"> </w:t>
      </w:r>
      <w:r w:rsidRPr="00F83BF7">
        <w:rPr>
          <w:b/>
          <w:bCs/>
          <w:color w:val="000000" w:themeColor="text1"/>
          <w:sz w:val="24"/>
          <w:szCs w:val="24"/>
          <w:lang w:val="sr-Cyrl-RS"/>
        </w:rPr>
        <w:t xml:space="preserve">у категорији Други страни језик </w:t>
      </w:r>
      <w:r w:rsidRPr="00F83BF7">
        <w:rPr>
          <w:color w:val="000000" w:themeColor="text1"/>
          <w:sz w:val="24"/>
          <w:szCs w:val="24"/>
          <w:lang w:val="sr-Cyrl-RS"/>
        </w:rPr>
        <w:t>и у</w:t>
      </w:r>
      <w:r w:rsidRPr="00F83BF7">
        <w:rPr>
          <w:b/>
          <w:bCs/>
          <w:color w:val="000000" w:themeColor="text1"/>
          <w:sz w:val="24"/>
          <w:szCs w:val="24"/>
          <w:lang w:val="sr-Cyrl-RS"/>
        </w:rPr>
        <w:t xml:space="preserve"> Специјалној категорији</w:t>
      </w:r>
      <w:r w:rsidRPr="00F83BF7">
        <w:rPr>
          <w:color w:val="000000" w:themeColor="text1"/>
          <w:sz w:val="24"/>
          <w:szCs w:val="24"/>
          <w:lang w:val="sr-Cyrl-RS"/>
        </w:rPr>
        <w:t xml:space="preserve"> потребно је освојити најмање 32 од укупног броја поена (40). Рангирање се врши на следећи начин:</w:t>
      </w:r>
    </w:p>
    <w:p w14:paraId="1437ED3E" w14:textId="77777777" w:rsidR="007A6886" w:rsidRPr="00F83BF7" w:rsidRDefault="007A6886" w:rsidP="007A6886">
      <w:pPr>
        <w:pStyle w:val="ListParagraph"/>
        <w:numPr>
          <w:ilvl w:val="1"/>
          <w:numId w:val="14"/>
        </w:numPr>
        <w:spacing w:before="120" w:after="120"/>
        <w:ind w:right="3171"/>
        <w:rPr>
          <w:bCs/>
          <w:sz w:val="24"/>
          <w:szCs w:val="24"/>
          <w:lang w:val="sr-Cyrl-RS"/>
        </w:rPr>
      </w:pPr>
      <w:r w:rsidRPr="00F83BF7">
        <w:rPr>
          <w:bCs/>
          <w:sz w:val="24"/>
          <w:szCs w:val="24"/>
          <w:lang w:val="sr-Cyrl-RS"/>
        </w:rPr>
        <w:t>Прво место освајају ученици са 40, 39 и 38 поена;</w:t>
      </w:r>
    </w:p>
    <w:p w14:paraId="40950FBB" w14:textId="77777777" w:rsidR="007A6886" w:rsidRPr="00F83BF7" w:rsidRDefault="007A6886" w:rsidP="007A6886">
      <w:pPr>
        <w:pStyle w:val="ListParagraph"/>
        <w:numPr>
          <w:ilvl w:val="1"/>
          <w:numId w:val="14"/>
        </w:numPr>
        <w:spacing w:before="120" w:after="120"/>
        <w:ind w:right="3171"/>
        <w:rPr>
          <w:bCs/>
          <w:sz w:val="24"/>
          <w:szCs w:val="24"/>
          <w:lang w:val="sr-Cyrl-RS"/>
        </w:rPr>
      </w:pPr>
      <w:r w:rsidRPr="00F83BF7">
        <w:rPr>
          <w:bCs/>
          <w:sz w:val="24"/>
          <w:szCs w:val="24"/>
          <w:lang w:val="sr-Cyrl-RS"/>
        </w:rPr>
        <w:t xml:space="preserve">Друго место освајају ученици са 37, 36 и 35 поена; </w:t>
      </w:r>
    </w:p>
    <w:p w14:paraId="04E109D9" w14:textId="3437C268" w:rsidR="007A6886" w:rsidRPr="00F83BF7" w:rsidRDefault="007A6886" w:rsidP="007A6886">
      <w:pPr>
        <w:pStyle w:val="ListParagraph"/>
        <w:numPr>
          <w:ilvl w:val="1"/>
          <w:numId w:val="14"/>
        </w:numPr>
        <w:spacing w:before="120" w:after="120"/>
        <w:ind w:right="3171"/>
        <w:rPr>
          <w:bCs/>
          <w:sz w:val="24"/>
          <w:szCs w:val="24"/>
          <w:lang w:val="sr-Cyrl-RS"/>
        </w:rPr>
      </w:pPr>
      <w:r w:rsidRPr="00F83BF7">
        <w:rPr>
          <w:bCs/>
          <w:sz w:val="24"/>
          <w:szCs w:val="24"/>
          <w:lang w:val="sr-Cyrl-RS"/>
        </w:rPr>
        <w:t>Треће место освајају ученици са 34, 33 и 32 поена.</w:t>
      </w:r>
    </w:p>
    <w:p w14:paraId="0E052AE3" w14:textId="77777777" w:rsidR="008E24C7" w:rsidRPr="00F83BF7" w:rsidRDefault="008E24C7" w:rsidP="005829E3">
      <w:pPr>
        <w:pBdr>
          <w:top w:val="nil"/>
          <w:left w:val="nil"/>
          <w:bottom w:val="nil"/>
          <w:right w:val="nil"/>
          <w:between w:val="nil"/>
        </w:pBdr>
        <w:spacing w:before="120" w:after="120"/>
        <w:ind w:right="1"/>
        <w:jc w:val="both"/>
        <w:rPr>
          <w:color w:val="000000" w:themeColor="text1"/>
          <w:sz w:val="24"/>
          <w:szCs w:val="24"/>
          <w:u w:val="single"/>
          <w:lang w:val="sr-Cyrl-RS"/>
        </w:rPr>
      </w:pPr>
    </w:p>
    <w:p w14:paraId="774B0C85" w14:textId="77777777" w:rsidR="005829E3" w:rsidRPr="00F83BF7" w:rsidRDefault="001D7ED0" w:rsidP="005829E3">
      <w:pPr>
        <w:pBdr>
          <w:top w:val="nil"/>
          <w:left w:val="nil"/>
          <w:bottom w:val="nil"/>
          <w:right w:val="nil"/>
          <w:between w:val="nil"/>
        </w:pBdr>
        <w:spacing w:before="120" w:after="120"/>
        <w:ind w:right="1"/>
        <w:jc w:val="both"/>
        <w:rPr>
          <w:b/>
          <w:bCs/>
          <w:color w:val="000000" w:themeColor="text1"/>
          <w:sz w:val="24"/>
          <w:szCs w:val="24"/>
          <w:lang w:val="sr-Cyrl-RS"/>
        </w:rPr>
      </w:pPr>
      <w:r w:rsidRPr="00F83BF7">
        <w:rPr>
          <w:b/>
          <w:bCs/>
          <w:color w:val="000000" w:themeColor="text1"/>
          <w:sz w:val="24"/>
          <w:szCs w:val="24"/>
          <w:lang w:val="sr-Cyrl-RS"/>
        </w:rPr>
        <w:t>Рангирање ученика на републичком такмичењу</w:t>
      </w:r>
    </w:p>
    <w:p w14:paraId="152C4427" w14:textId="77777777" w:rsidR="001D7ED0" w:rsidRPr="00F83BF7" w:rsidRDefault="001D7ED0" w:rsidP="001D7ED0">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Рангирање ученика </w:t>
      </w:r>
      <w:r w:rsidR="008E24C7" w:rsidRPr="00F83BF7">
        <w:rPr>
          <w:color w:val="000000" w:themeColor="text1"/>
          <w:sz w:val="24"/>
          <w:szCs w:val="24"/>
          <w:lang w:val="sr-Cyrl-RS"/>
        </w:rPr>
        <w:t xml:space="preserve">на републичком такмичењу </w:t>
      </w:r>
      <w:r w:rsidRPr="00F83BF7">
        <w:rPr>
          <w:color w:val="000000" w:themeColor="text1"/>
          <w:sz w:val="24"/>
          <w:szCs w:val="24"/>
          <w:lang w:val="sr-Cyrl-RS"/>
        </w:rPr>
        <w:t>обавља се према укупном броју поена освојеним на писменом и</w:t>
      </w:r>
      <w:r w:rsidR="002A3BE8" w:rsidRPr="00F83BF7">
        <w:rPr>
          <w:color w:val="000000" w:themeColor="text1"/>
          <w:sz w:val="24"/>
          <w:szCs w:val="24"/>
          <w:lang w:val="sr-Cyrl-RS"/>
        </w:rPr>
        <w:t>/или</w:t>
      </w:r>
      <w:r w:rsidRPr="00F83BF7">
        <w:rPr>
          <w:color w:val="000000" w:themeColor="text1"/>
          <w:sz w:val="24"/>
          <w:szCs w:val="24"/>
          <w:lang w:val="sr-Cyrl-RS"/>
        </w:rPr>
        <w:t xml:space="preserve"> усменом делу такмичења. Прво место на републичком такмичењу припада ученику који освоји највећи број бодова. Друго и треће место припада ученицима који према даљем редоследу имају највећи број бодова. Ученици који имају исти број бодова деле одговарајуће место. </w:t>
      </w:r>
    </w:p>
    <w:p w14:paraId="5E3F4D21" w14:textId="77777777" w:rsidR="001D7ED0" w:rsidRPr="00F83BF7" w:rsidRDefault="001D7ED0" w:rsidP="001D7ED0">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Резултати такмичења објављују се на огласној табли </w:t>
      </w:r>
      <w:r w:rsidR="00A935C0" w:rsidRPr="00F83BF7">
        <w:rPr>
          <w:color w:val="000000" w:themeColor="text1"/>
          <w:sz w:val="24"/>
          <w:szCs w:val="24"/>
          <w:lang w:val="sr-Cyrl-RS"/>
        </w:rPr>
        <w:t>установе</w:t>
      </w:r>
      <w:r w:rsidRPr="00F83BF7">
        <w:rPr>
          <w:color w:val="000000" w:themeColor="text1"/>
          <w:sz w:val="24"/>
          <w:szCs w:val="24"/>
          <w:lang w:val="sr-Cyrl-RS"/>
        </w:rPr>
        <w:t xml:space="preserve"> у дану одржавања такмичења</w:t>
      </w:r>
      <w:r w:rsidR="002A3BE8" w:rsidRPr="00F83BF7">
        <w:rPr>
          <w:color w:val="000000" w:themeColor="text1"/>
          <w:sz w:val="24"/>
          <w:szCs w:val="24"/>
          <w:lang w:val="sr-Cyrl-RS"/>
        </w:rPr>
        <w:t>.</w:t>
      </w:r>
    </w:p>
    <w:p w14:paraId="3D7ED756" w14:textId="77777777" w:rsidR="002A3BE8" w:rsidRPr="00F83BF7" w:rsidRDefault="002A3BE8" w:rsidP="002A3BE8">
      <w:pPr>
        <w:pBdr>
          <w:top w:val="nil"/>
          <w:left w:val="nil"/>
          <w:bottom w:val="nil"/>
          <w:right w:val="nil"/>
          <w:between w:val="nil"/>
        </w:pBdr>
        <w:spacing w:before="120" w:after="120"/>
        <w:ind w:right="1"/>
        <w:jc w:val="both"/>
        <w:rPr>
          <w:color w:val="000000"/>
          <w:sz w:val="24"/>
          <w:szCs w:val="24"/>
          <w:lang w:val="sr-Cyrl-RS"/>
        </w:rPr>
      </w:pPr>
      <w:r w:rsidRPr="00F83BF7">
        <w:rPr>
          <w:color w:val="000000" w:themeColor="text1"/>
          <w:sz w:val="24"/>
          <w:szCs w:val="24"/>
          <w:lang w:val="sr-Cyrl-RS"/>
        </w:rPr>
        <w:t xml:space="preserve">За освојено прво, друго и треће место такмичари добијају дипломе које издаје Друштво, а потписују министар просвете и председник Друштва. </w:t>
      </w:r>
      <w:r w:rsidRPr="00F83BF7">
        <w:rPr>
          <w:color w:val="000000"/>
          <w:sz w:val="24"/>
          <w:szCs w:val="24"/>
          <w:lang w:val="sr-Cyrl-RS"/>
        </w:rPr>
        <w:t xml:space="preserve">Образац дипломе дат је </w:t>
      </w:r>
      <w:r w:rsidR="00A935C0" w:rsidRPr="00F83BF7">
        <w:rPr>
          <w:color w:val="000000"/>
          <w:sz w:val="24"/>
          <w:szCs w:val="24"/>
          <w:lang w:val="sr-Cyrl-RS"/>
        </w:rPr>
        <w:t>као прилог</w:t>
      </w:r>
      <w:r w:rsidRPr="00F83BF7">
        <w:rPr>
          <w:color w:val="000000"/>
          <w:sz w:val="24"/>
          <w:szCs w:val="24"/>
          <w:lang w:val="sr-Cyrl-RS"/>
        </w:rPr>
        <w:t xml:space="preserve"> Пропозиција</w:t>
      </w:r>
      <w:r w:rsidR="00A935C0" w:rsidRPr="00F83BF7">
        <w:rPr>
          <w:color w:val="000000"/>
          <w:sz w:val="24"/>
          <w:szCs w:val="24"/>
          <w:lang w:val="sr-Cyrl-RS"/>
        </w:rPr>
        <w:t>ма (Прилог 2)</w:t>
      </w:r>
      <w:r w:rsidRPr="00F83BF7">
        <w:rPr>
          <w:color w:val="000000"/>
          <w:sz w:val="24"/>
          <w:szCs w:val="24"/>
          <w:lang w:val="sr-Cyrl-RS"/>
        </w:rPr>
        <w:t>.</w:t>
      </w:r>
    </w:p>
    <w:p w14:paraId="4617CABE" w14:textId="77777777" w:rsidR="002A3BE8" w:rsidRPr="00F83BF7" w:rsidRDefault="002A3BE8" w:rsidP="001D7ED0">
      <w:pPr>
        <w:pBdr>
          <w:top w:val="nil"/>
          <w:left w:val="nil"/>
          <w:bottom w:val="nil"/>
          <w:right w:val="nil"/>
          <w:between w:val="nil"/>
        </w:pBdr>
        <w:spacing w:before="120" w:after="120"/>
        <w:ind w:right="1"/>
        <w:jc w:val="both"/>
        <w:rPr>
          <w:color w:val="000000"/>
          <w:sz w:val="24"/>
          <w:szCs w:val="24"/>
          <w:lang w:val="sr-Cyrl-RS"/>
        </w:rPr>
      </w:pPr>
      <w:r w:rsidRPr="00F83BF7">
        <w:rPr>
          <w:color w:val="000000" w:themeColor="text1"/>
          <w:sz w:val="24"/>
          <w:szCs w:val="24"/>
          <w:lang w:val="sr-Cyrl-RS"/>
        </w:rPr>
        <w:t xml:space="preserve">За освојено четврто и пето место ученици добијају похвалнице, које издаје Друштво а потписује председник Друштва и председник републичке комисије. Образац похвалнице дат је </w:t>
      </w:r>
      <w:r w:rsidR="00A935C0" w:rsidRPr="00F83BF7">
        <w:rPr>
          <w:color w:val="000000"/>
          <w:sz w:val="24"/>
          <w:szCs w:val="24"/>
          <w:lang w:val="sr-Cyrl-RS"/>
        </w:rPr>
        <w:t>као прилог</w:t>
      </w:r>
      <w:r w:rsidRPr="00F83BF7">
        <w:rPr>
          <w:color w:val="000000"/>
          <w:sz w:val="24"/>
          <w:szCs w:val="24"/>
          <w:lang w:val="sr-Cyrl-RS"/>
        </w:rPr>
        <w:t xml:space="preserve"> Пропозиција</w:t>
      </w:r>
      <w:r w:rsidR="00A935C0" w:rsidRPr="00F83BF7">
        <w:rPr>
          <w:color w:val="000000"/>
          <w:sz w:val="24"/>
          <w:szCs w:val="24"/>
          <w:lang w:val="sr-Cyrl-RS"/>
        </w:rPr>
        <w:t>ма (Прилог 3)</w:t>
      </w:r>
      <w:r w:rsidRPr="00F83BF7">
        <w:rPr>
          <w:color w:val="000000"/>
          <w:sz w:val="24"/>
          <w:szCs w:val="24"/>
          <w:lang w:val="sr-Cyrl-RS"/>
        </w:rPr>
        <w:t>.</w:t>
      </w:r>
    </w:p>
    <w:p w14:paraId="19C9C653" w14:textId="77777777" w:rsidR="002A3BE8" w:rsidRPr="00F83BF7" w:rsidRDefault="002A3BE8" w:rsidP="001D7ED0">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Наставници-ментори ученика који су освојили једно од прва три места на републичком такмичењу добијају похвалницу коју потписује председник Друштва</w:t>
      </w:r>
      <w:r w:rsidR="00A935C0" w:rsidRPr="00F83BF7">
        <w:rPr>
          <w:color w:val="000000"/>
          <w:sz w:val="24"/>
          <w:szCs w:val="24"/>
          <w:lang w:val="sr-Cyrl-RS"/>
        </w:rPr>
        <w:t>, према обрасцу који прописује Друштво (Прилог 4)</w:t>
      </w:r>
      <w:r w:rsidRPr="00F83BF7">
        <w:rPr>
          <w:color w:val="000000"/>
          <w:sz w:val="24"/>
          <w:szCs w:val="24"/>
          <w:lang w:val="sr-Cyrl-RS"/>
        </w:rPr>
        <w:t>.</w:t>
      </w:r>
    </w:p>
    <w:p w14:paraId="6CCA15D2" w14:textId="77777777" w:rsidR="001D7ED0" w:rsidRPr="00F83BF7" w:rsidRDefault="001D7ED0" w:rsidP="005829E3">
      <w:pPr>
        <w:pBdr>
          <w:top w:val="nil"/>
          <w:left w:val="nil"/>
          <w:bottom w:val="nil"/>
          <w:right w:val="nil"/>
          <w:between w:val="nil"/>
        </w:pBdr>
        <w:spacing w:before="120" w:after="120"/>
        <w:ind w:right="1"/>
        <w:jc w:val="both"/>
        <w:rPr>
          <w:b/>
          <w:bCs/>
          <w:color w:val="000000" w:themeColor="text1"/>
          <w:sz w:val="24"/>
          <w:szCs w:val="24"/>
          <w:lang w:val="sr-Cyrl-RS"/>
        </w:rPr>
      </w:pPr>
    </w:p>
    <w:p w14:paraId="1FB417EC" w14:textId="77777777" w:rsidR="008B6EBA" w:rsidRPr="00F83BF7" w:rsidRDefault="008E24C7" w:rsidP="005829E3">
      <w:pPr>
        <w:pBdr>
          <w:top w:val="nil"/>
          <w:left w:val="nil"/>
          <w:bottom w:val="nil"/>
          <w:right w:val="nil"/>
          <w:between w:val="nil"/>
        </w:pBdr>
        <w:spacing w:before="120" w:after="120"/>
        <w:ind w:right="1"/>
        <w:jc w:val="both"/>
        <w:rPr>
          <w:b/>
          <w:bCs/>
          <w:color w:val="000000" w:themeColor="text1"/>
          <w:sz w:val="24"/>
          <w:szCs w:val="24"/>
          <w:lang w:val="sr-Cyrl-RS"/>
        </w:rPr>
      </w:pPr>
      <w:r w:rsidRPr="00F83BF7">
        <w:rPr>
          <w:b/>
          <w:bCs/>
          <w:color w:val="000000" w:themeColor="text1"/>
          <w:sz w:val="24"/>
          <w:szCs w:val="24"/>
          <w:lang w:val="sr-Cyrl-RS"/>
        </w:rPr>
        <w:t>СПРОВОЂЕЊЕ</w:t>
      </w:r>
      <w:r w:rsidR="008B6EBA" w:rsidRPr="00F83BF7">
        <w:rPr>
          <w:b/>
          <w:bCs/>
          <w:color w:val="000000" w:themeColor="text1"/>
          <w:sz w:val="24"/>
          <w:szCs w:val="24"/>
          <w:lang w:val="sr-Cyrl-RS"/>
        </w:rPr>
        <w:t xml:space="preserve"> ТАКМИЧЕЊА</w:t>
      </w:r>
    </w:p>
    <w:p w14:paraId="204FA6D8" w14:textId="0AAA5068" w:rsidR="00DC24E7" w:rsidRPr="00F83BF7" w:rsidRDefault="008B6EBA" w:rsidP="008B6EBA">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За организацију такмичења у знању страних језика одговорно је Друштво за стране језике и књижевности Србије. </w:t>
      </w:r>
    </w:p>
    <w:p w14:paraId="2AC06A96" w14:textId="77777777" w:rsidR="008B6EBA" w:rsidRPr="00F83BF7" w:rsidRDefault="008B6EBA" w:rsidP="008B6EBA">
      <w:pPr>
        <w:pBdr>
          <w:top w:val="nil"/>
          <w:left w:val="nil"/>
          <w:bottom w:val="nil"/>
          <w:right w:val="nil"/>
          <w:between w:val="nil"/>
        </w:pBdr>
        <w:tabs>
          <w:tab w:val="left" w:pos="456"/>
        </w:tabs>
        <w:spacing w:before="120" w:after="120"/>
        <w:ind w:right="1"/>
        <w:jc w:val="both"/>
        <w:rPr>
          <w:b/>
          <w:bCs/>
          <w:color w:val="000000"/>
          <w:sz w:val="24"/>
          <w:szCs w:val="24"/>
          <w:lang w:val="sr-Cyrl-RS"/>
        </w:rPr>
      </w:pPr>
      <w:r w:rsidRPr="00F83BF7">
        <w:rPr>
          <w:b/>
          <w:bCs/>
          <w:color w:val="000000"/>
          <w:sz w:val="24"/>
          <w:szCs w:val="24"/>
          <w:lang w:val="sr-Cyrl-RS"/>
        </w:rPr>
        <w:t>Координатори такмичења</w:t>
      </w:r>
    </w:p>
    <w:p w14:paraId="32C5C639" w14:textId="32C63031" w:rsidR="0022611E" w:rsidRPr="00F83BF7" w:rsidRDefault="00B54DDA"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Друштво за стране језике и књижевности</w:t>
      </w:r>
      <w:r w:rsidR="00342043" w:rsidRPr="00F83BF7">
        <w:rPr>
          <w:color w:val="000000"/>
          <w:sz w:val="24"/>
          <w:szCs w:val="24"/>
          <w:lang w:val="sr-Cyrl-RS"/>
        </w:rPr>
        <w:t xml:space="preserve"> расписује</w:t>
      </w:r>
      <w:r w:rsidR="0022611E" w:rsidRPr="00F83BF7">
        <w:rPr>
          <w:color w:val="000000"/>
          <w:sz w:val="24"/>
          <w:szCs w:val="24"/>
          <w:lang w:val="sr-Cyrl-RS"/>
        </w:rPr>
        <w:t>,</w:t>
      </w:r>
      <w:r w:rsidR="00342043" w:rsidRPr="00F83BF7">
        <w:rPr>
          <w:color w:val="000000"/>
          <w:sz w:val="24"/>
          <w:szCs w:val="24"/>
          <w:lang w:val="sr-Cyrl-RS"/>
        </w:rPr>
        <w:t xml:space="preserve"> </w:t>
      </w:r>
      <w:r w:rsidR="0022611E" w:rsidRPr="00F83BF7">
        <w:rPr>
          <w:color w:val="000000"/>
          <w:sz w:val="24"/>
          <w:szCs w:val="24"/>
          <w:lang w:val="sr-Cyrl-RS"/>
        </w:rPr>
        <w:t>почетком сваке школске године,</w:t>
      </w:r>
      <w:r w:rsidR="00342043" w:rsidRPr="00F83BF7">
        <w:rPr>
          <w:color w:val="000000"/>
          <w:sz w:val="24"/>
          <w:szCs w:val="24"/>
          <w:lang w:val="sr-Cyrl-RS"/>
        </w:rPr>
        <w:t xml:space="preserve"> јавни позив за координаторе такмичења, путем своје интернет странице. На овај позив могу се пријавити сви заинтересовани чланови Друштва. </w:t>
      </w:r>
      <w:r w:rsidR="00DC24E7" w:rsidRPr="00F83BF7">
        <w:rPr>
          <w:color w:val="000000"/>
          <w:sz w:val="24"/>
          <w:szCs w:val="24"/>
          <w:lang w:val="sr-Cyrl-RS"/>
        </w:rPr>
        <w:t>Коорди</w:t>
      </w:r>
      <w:r w:rsidR="0022611E" w:rsidRPr="00F83BF7">
        <w:rPr>
          <w:color w:val="000000"/>
          <w:sz w:val="24"/>
          <w:szCs w:val="24"/>
          <w:lang w:val="sr-Cyrl-RS"/>
        </w:rPr>
        <w:t>наторе такмичења за сваки језик</w:t>
      </w:r>
      <w:r w:rsidR="00DC24E7" w:rsidRPr="00F83BF7">
        <w:rPr>
          <w:color w:val="000000"/>
          <w:sz w:val="24"/>
          <w:szCs w:val="24"/>
          <w:lang w:val="sr-Cyrl-RS"/>
        </w:rPr>
        <w:t xml:space="preserve"> </w:t>
      </w:r>
      <w:r w:rsidR="0022611E" w:rsidRPr="00F83BF7">
        <w:rPr>
          <w:color w:val="000000"/>
          <w:sz w:val="24"/>
          <w:szCs w:val="24"/>
          <w:lang w:val="sr-Cyrl-RS"/>
        </w:rPr>
        <w:t>именује Управни одбор Друштва, најкасније до 31. октобра текуће школске године. Координатори могу бити бирани више узастопних година. Главног координатора</w:t>
      </w:r>
      <w:r w:rsidRPr="00F83BF7">
        <w:rPr>
          <w:color w:val="000000"/>
          <w:sz w:val="24"/>
          <w:szCs w:val="24"/>
          <w:lang w:val="sr-Cyrl-RS"/>
        </w:rPr>
        <w:t xml:space="preserve"> за сваку школску годину бира Управни одбор</w:t>
      </w:r>
      <w:r w:rsidR="0022611E" w:rsidRPr="00F83BF7">
        <w:rPr>
          <w:color w:val="000000"/>
          <w:sz w:val="24"/>
          <w:szCs w:val="24"/>
          <w:lang w:val="sr-Cyrl-RS"/>
        </w:rPr>
        <w:t xml:space="preserve">, из редова чланова Друштва, </w:t>
      </w:r>
      <w:r w:rsidRPr="00F83BF7">
        <w:rPr>
          <w:color w:val="000000"/>
          <w:sz w:val="24"/>
          <w:szCs w:val="24"/>
          <w:lang w:val="sr-Cyrl-RS"/>
        </w:rPr>
        <w:t xml:space="preserve">а </w:t>
      </w:r>
      <w:r w:rsidR="0022611E" w:rsidRPr="00F83BF7">
        <w:rPr>
          <w:color w:val="000000"/>
          <w:sz w:val="24"/>
          <w:szCs w:val="24"/>
          <w:lang w:val="sr-Cyrl-RS"/>
        </w:rPr>
        <w:t>на предлог неког од чланова УО.</w:t>
      </w:r>
    </w:p>
    <w:p w14:paraId="37AEA81F" w14:textId="592F6028" w:rsidR="00DC24E7" w:rsidRPr="00F83BF7" w:rsidRDefault="0045396C"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Координатори такмичења</w:t>
      </w:r>
      <w:r w:rsidR="00880F8D" w:rsidRPr="00F83BF7">
        <w:rPr>
          <w:color w:val="000000"/>
          <w:sz w:val="24"/>
          <w:szCs w:val="24"/>
          <w:lang w:val="sr-Cyrl-RS"/>
        </w:rPr>
        <w:t xml:space="preserve"> имају обавезу да својим активностима омогуће несметану реализацију такмичења из одговарајућег језика на општинском, градском/ окружном и републичком нивоу. </w:t>
      </w:r>
      <w:r w:rsidR="00B54DDA" w:rsidRPr="00F83BF7">
        <w:rPr>
          <w:color w:val="000000"/>
          <w:sz w:val="24"/>
          <w:szCs w:val="24"/>
          <w:lang w:val="sr-Cyrl-RS"/>
        </w:rPr>
        <w:t>Такође, к</w:t>
      </w:r>
      <w:r w:rsidR="00880F8D" w:rsidRPr="00F83BF7">
        <w:rPr>
          <w:color w:val="000000"/>
          <w:sz w:val="24"/>
          <w:szCs w:val="24"/>
          <w:lang w:val="sr-Cyrl-RS"/>
        </w:rPr>
        <w:t>оординатори су</w:t>
      </w:r>
      <w:r w:rsidR="00B54DDA" w:rsidRPr="00F83BF7">
        <w:rPr>
          <w:color w:val="000000"/>
          <w:sz w:val="24"/>
          <w:szCs w:val="24"/>
          <w:lang w:val="sr-Cyrl-RS"/>
        </w:rPr>
        <w:t xml:space="preserve"> </w:t>
      </w:r>
      <w:r w:rsidR="00880F8D" w:rsidRPr="00F83BF7">
        <w:rPr>
          <w:color w:val="000000"/>
          <w:sz w:val="24"/>
          <w:szCs w:val="24"/>
          <w:lang w:val="sr-Cyrl-RS"/>
        </w:rPr>
        <w:t xml:space="preserve">у обавези да спроводе тачно и правовремено извештавање о одржаним такмичењима: </w:t>
      </w:r>
      <w:r w:rsidR="00DC24E7" w:rsidRPr="00F83BF7">
        <w:rPr>
          <w:color w:val="000000"/>
          <w:sz w:val="24"/>
          <w:szCs w:val="24"/>
          <w:lang w:val="sr-Cyrl-RS"/>
        </w:rPr>
        <w:t>прикупљају прелиминарне и коначне ранг листе за сваки ниво такмичења и припремају одговарајући извештај према обрасцу који чини саставни део Пропозиција. Координатори такмичења су дужни да доставе извештај главном координатору</w:t>
      </w:r>
      <w:r w:rsidR="00B54DDA" w:rsidRPr="00F83BF7">
        <w:rPr>
          <w:color w:val="000000"/>
          <w:sz w:val="24"/>
          <w:szCs w:val="24"/>
          <w:lang w:val="sr-Cyrl-RS"/>
        </w:rPr>
        <w:t>,</w:t>
      </w:r>
      <w:r w:rsidR="00DC24E7" w:rsidRPr="00F83BF7">
        <w:rPr>
          <w:color w:val="000000"/>
          <w:sz w:val="24"/>
          <w:szCs w:val="24"/>
          <w:lang w:val="sr-Cyrl-RS"/>
        </w:rPr>
        <w:t xml:space="preserve"> најкасније три дана након реализованог такмичења.</w:t>
      </w:r>
    </w:p>
    <w:p w14:paraId="427477AA" w14:textId="0EA6EA1A" w:rsidR="0045396C" w:rsidRPr="00F83BF7" w:rsidRDefault="0045396C" w:rsidP="0045396C">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Главни координатор </w:t>
      </w:r>
      <w:r w:rsidR="00880F8D" w:rsidRPr="00F83BF7">
        <w:rPr>
          <w:color w:val="000000"/>
          <w:sz w:val="24"/>
          <w:szCs w:val="24"/>
          <w:lang w:val="sr-Cyrl-RS"/>
        </w:rPr>
        <w:t>има обавезу да својим активностима омогући успешно спровођење такмичења на општинском, градском/ окружном и републичком нивоу. Главни координатор је задужен за тачну, правовремену, транспарентну и добронамерну комуникацију са Друштвом, Министарством, координатор</w:t>
      </w:r>
      <w:r w:rsidR="00D017E0" w:rsidRPr="00F83BF7">
        <w:rPr>
          <w:color w:val="000000"/>
          <w:sz w:val="24"/>
          <w:szCs w:val="24"/>
          <w:lang w:val="sr-Cyrl-RS"/>
        </w:rPr>
        <w:t xml:space="preserve">има </w:t>
      </w:r>
      <w:r w:rsidR="00880F8D" w:rsidRPr="00F83BF7">
        <w:rPr>
          <w:color w:val="000000"/>
          <w:sz w:val="24"/>
          <w:szCs w:val="24"/>
          <w:lang w:val="sr-Cyrl-RS"/>
        </w:rPr>
        <w:t>такмичења, главним аутором тестова, наставницима страних језика и учени</w:t>
      </w:r>
      <w:r w:rsidR="00B54DDA" w:rsidRPr="00F83BF7">
        <w:rPr>
          <w:color w:val="000000"/>
          <w:sz w:val="24"/>
          <w:szCs w:val="24"/>
          <w:lang w:val="sr-Cyrl-RS"/>
        </w:rPr>
        <w:t>цима</w:t>
      </w:r>
      <w:r w:rsidR="00880F8D" w:rsidRPr="00F83BF7">
        <w:rPr>
          <w:color w:val="000000"/>
          <w:sz w:val="24"/>
          <w:szCs w:val="24"/>
          <w:lang w:val="sr-Cyrl-RS"/>
        </w:rPr>
        <w:t xml:space="preserve">. </w:t>
      </w:r>
      <w:r w:rsidRPr="00F83BF7">
        <w:rPr>
          <w:color w:val="000000"/>
          <w:sz w:val="24"/>
          <w:szCs w:val="24"/>
          <w:lang w:val="sr-Cyrl-RS"/>
        </w:rPr>
        <w:t xml:space="preserve">Главни координатор припрема јединствен извештај за сваки ниво такмичења и </w:t>
      </w:r>
      <w:r w:rsidR="00880F8D" w:rsidRPr="00F83BF7">
        <w:rPr>
          <w:color w:val="000000"/>
          <w:sz w:val="24"/>
          <w:szCs w:val="24"/>
          <w:lang w:val="sr-Cyrl-RS"/>
        </w:rPr>
        <w:t>званичним путем га доставља</w:t>
      </w:r>
      <w:r w:rsidRPr="00F83BF7">
        <w:rPr>
          <w:color w:val="000000"/>
          <w:sz w:val="24"/>
          <w:szCs w:val="24"/>
          <w:lang w:val="sr-Cyrl-RS"/>
        </w:rPr>
        <w:t xml:space="preserve"> Управном одбору Друштва</w:t>
      </w:r>
      <w:r w:rsidR="00B54DDA" w:rsidRPr="00F83BF7">
        <w:rPr>
          <w:color w:val="000000"/>
          <w:sz w:val="24"/>
          <w:szCs w:val="24"/>
          <w:lang w:val="sr-Cyrl-RS"/>
        </w:rPr>
        <w:t xml:space="preserve">, </w:t>
      </w:r>
      <w:r w:rsidRPr="00F83BF7">
        <w:rPr>
          <w:color w:val="000000"/>
          <w:sz w:val="24"/>
          <w:szCs w:val="24"/>
          <w:lang w:val="sr-Cyrl-RS"/>
        </w:rPr>
        <w:t>најкасније десет дана након реализованог такмичења.</w:t>
      </w:r>
    </w:p>
    <w:p w14:paraId="091F9CC3" w14:textId="67860769" w:rsidR="00DC24E7" w:rsidRPr="00F83BF7" w:rsidRDefault="000E5939"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Главни координатор и координатори </w:t>
      </w:r>
      <w:r w:rsidR="008E24C7" w:rsidRPr="00F83BF7">
        <w:rPr>
          <w:color w:val="000000"/>
          <w:sz w:val="24"/>
          <w:szCs w:val="24"/>
          <w:lang w:val="sr-Cyrl-RS"/>
        </w:rPr>
        <w:t>имају право на</w:t>
      </w:r>
      <w:r w:rsidRPr="00F83BF7">
        <w:rPr>
          <w:color w:val="000000"/>
          <w:sz w:val="24"/>
          <w:szCs w:val="24"/>
          <w:lang w:val="sr-Cyrl-RS"/>
        </w:rPr>
        <w:t xml:space="preserve"> </w:t>
      </w:r>
      <w:r w:rsidR="00B54DDA" w:rsidRPr="00F83BF7">
        <w:rPr>
          <w:color w:val="000000"/>
          <w:sz w:val="24"/>
          <w:szCs w:val="24"/>
          <w:lang w:val="sr-Cyrl-RS"/>
        </w:rPr>
        <w:t>материјалну надокнаду</w:t>
      </w:r>
      <w:r w:rsidRPr="00F83BF7">
        <w:rPr>
          <w:color w:val="000000"/>
          <w:sz w:val="24"/>
          <w:szCs w:val="24"/>
          <w:lang w:val="sr-Cyrl-RS"/>
        </w:rPr>
        <w:t xml:space="preserve"> за активности у оквиру реализације такмичења. </w:t>
      </w:r>
      <w:r w:rsidR="00B54DDA" w:rsidRPr="00F83BF7">
        <w:rPr>
          <w:color w:val="000000"/>
          <w:sz w:val="24"/>
          <w:szCs w:val="24"/>
          <w:lang w:val="sr-Cyrl-RS"/>
        </w:rPr>
        <w:t xml:space="preserve">Висину новчане надокнаде одређује УО Друштва, након што </w:t>
      </w:r>
      <w:r w:rsidR="00324925" w:rsidRPr="00F83BF7">
        <w:rPr>
          <w:color w:val="000000"/>
          <w:sz w:val="24"/>
          <w:szCs w:val="24"/>
          <w:lang w:val="sr-Cyrl-RS"/>
        </w:rPr>
        <w:t>МП РС одреди средства за реализацију такмичења.</w:t>
      </w:r>
    </w:p>
    <w:p w14:paraId="1CCD9CD0" w14:textId="77777777" w:rsidR="000E5939" w:rsidRPr="00F83BF7" w:rsidRDefault="000E5939" w:rsidP="008B6EBA">
      <w:pPr>
        <w:pBdr>
          <w:top w:val="nil"/>
          <w:left w:val="nil"/>
          <w:bottom w:val="nil"/>
          <w:right w:val="nil"/>
          <w:between w:val="nil"/>
        </w:pBdr>
        <w:tabs>
          <w:tab w:val="left" w:pos="456"/>
        </w:tabs>
        <w:spacing w:before="120" w:after="120"/>
        <w:ind w:right="1"/>
        <w:jc w:val="both"/>
        <w:rPr>
          <w:color w:val="000000"/>
          <w:sz w:val="24"/>
          <w:szCs w:val="24"/>
          <w:lang w:val="sr-Cyrl-RS"/>
        </w:rPr>
      </w:pPr>
    </w:p>
    <w:p w14:paraId="1705A557" w14:textId="77777777" w:rsidR="008B6EBA" w:rsidRPr="00F83BF7" w:rsidRDefault="0045396C" w:rsidP="008B6EBA">
      <w:pPr>
        <w:pBdr>
          <w:top w:val="nil"/>
          <w:left w:val="nil"/>
          <w:bottom w:val="nil"/>
          <w:right w:val="nil"/>
          <w:between w:val="nil"/>
        </w:pBdr>
        <w:tabs>
          <w:tab w:val="left" w:pos="456"/>
        </w:tabs>
        <w:spacing w:before="120" w:after="120"/>
        <w:ind w:right="1"/>
        <w:jc w:val="both"/>
        <w:rPr>
          <w:b/>
          <w:bCs/>
          <w:color w:val="000000"/>
          <w:sz w:val="24"/>
          <w:szCs w:val="24"/>
          <w:lang w:val="sr-Cyrl-RS"/>
        </w:rPr>
      </w:pPr>
      <w:r w:rsidRPr="00F83BF7">
        <w:rPr>
          <w:b/>
          <w:bCs/>
          <w:color w:val="000000"/>
          <w:sz w:val="24"/>
          <w:szCs w:val="24"/>
          <w:lang w:val="sr-Cyrl-RS"/>
        </w:rPr>
        <w:t>Комисија за израду теста</w:t>
      </w:r>
    </w:p>
    <w:p w14:paraId="4EA4C2E9" w14:textId="0091FF9F" w:rsidR="00A66D38" w:rsidRPr="00F83BF7" w:rsidRDefault="0045396C"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Друштв</w:t>
      </w:r>
      <w:r w:rsidR="00324925" w:rsidRPr="00F83BF7">
        <w:rPr>
          <w:color w:val="000000"/>
          <w:sz w:val="24"/>
          <w:szCs w:val="24"/>
          <w:lang w:val="sr-Cyrl-RS"/>
        </w:rPr>
        <w:t>о</w:t>
      </w:r>
      <w:r w:rsidRPr="00F83BF7">
        <w:rPr>
          <w:color w:val="000000"/>
          <w:sz w:val="24"/>
          <w:szCs w:val="24"/>
          <w:lang w:val="sr-Cyrl-RS"/>
        </w:rPr>
        <w:t xml:space="preserve"> из својих редова бира ауторе</w:t>
      </w:r>
      <w:r w:rsidR="00A66D38" w:rsidRPr="00F83BF7">
        <w:rPr>
          <w:color w:val="000000"/>
          <w:sz w:val="24"/>
          <w:szCs w:val="24"/>
          <w:lang w:val="sr-Cyrl-RS"/>
        </w:rPr>
        <w:t xml:space="preserve"> и рецензенте</w:t>
      </w:r>
      <w:r w:rsidRPr="00F83BF7">
        <w:rPr>
          <w:color w:val="000000"/>
          <w:sz w:val="24"/>
          <w:szCs w:val="24"/>
          <w:lang w:val="sr-Cyrl-RS"/>
        </w:rPr>
        <w:t xml:space="preserve"> тестова</w:t>
      </w:r>
      <w:r w:rsidR="00324925" w:rsidRPr="00F83BF7">
        <w:rPr>
          <w:color w:val="000000"/>
          <w:sz w:val="24"/>
          <w:szCs w:val="24"/>
          <w:lang w:val="sr-Cyrl-RS"/>
        </w:rPr>
        <w:t>,</w:t>
      </w:r>
      <w:r w:rsidRPr="00F83BF7">
        <w:rPr>
          <w:color w:val="000000"/>
          <w:sz w:val="24"/>
          <w:szCs w:val="24"/>
          <w:lang w:val="sr-Cyrl-RS"/>
        </w:rPr>
        <w:t xml:space="preserve"> на основу њихове професионалне компетенције. </w:t>
      </w:r>
    </w:p>
    <w:p w14:paraId="21D6495A" w14:textId="28D04AB1" w:rsidR="0045396C" w:rsidRPr="00F83BF7" w:rsidRDefault="0045396C"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Управни одбор именује комисију за израду теста</w:t>
      </w:r>
      <w:r w:rsidR="007110A1" w:rsidRPr="00F83BF7">
        <w:rPr>
          <w:color w:val="000000"/>
          <w:sz w:val="24"/>
          <w:szCs w:val="24"/>
          <w:lang w:val="sr-Cyrl-RS"/>
        </w:rPr>
        <w:t xml:space="preserve"> од најмање два члана</w:t>
      </w:r>
      <w:r w:rsidR="00324925" w:rsidRPr="00F83BF7">
        <w:rPr>
          <w:color w:val="000000"/>
          <w:sz w:val="24"/>
          <w:szCs w:val="24"/>
          <w:lang w:val="sr-Cyrl-RS"/>
        </w:rPr>
        <w:t>,</w:t>
      </w:r>
      <w:r w:rsidRPr="00F83BF7">
        <w:rPr>
          <w:color w:val="000000"/>
          <w:sz w:val="24"/>
          <w:szCs w:val="24"/>
          <w:lang w:val="sr-Cyrl-RS"/>
        </w:rPr>
        <w:t xml:space="preserve"> у чијем саставу су </w:t>
      </w:r>
      <w:r w:rsidR="007110A1" w:rsidRPr="00F83BF7">
        <w:rPr>
          <w:color w:val="000000"/>
          <w:sz w:val="24"/>
          <w:szCs w:val="24"/>
          <w:lang w:val="sr-Cyrl-RS"/>
        </w:rPr>
        <w:t xml:space="preserve">обавезно </w:t>
      </w:r>
      <w:r w:rsidRPr="00F83BF7">
        <w:rPr>
          <w:color w:val="000000"/>
          <w:sz w:val="24"/>
          <w:szCs w:val="24"/>
          <w:lang w:val="sr-Cyrl-RS"/>
        </w:rPr>
        <w:t xml:space="preserve">један универзитетски наставник и један наставник који </w:t>
      </w:r>
      <w:r w:rsidR="008E24C7" w:rsidRPr="00F83BF7">
        <w:rPr>
          <w:color w:val="000000"/>
          <w:sz w:val="24"/>
          <w:szCs w:val="24"/>
          <w:lang w:val="sr-Cyrl-RS"/>
        </w:rPr>
        <w:t>изводи</w:t>
      </w:r>
      <w:r w:rsidRPr="00F83BF7">
        <w:rPr>
          <w:color w:val="000000"/>
          <w:sz w:val="24"/>
          <w:szCs w:val="24"/>
          <w:lang w:val="sr-Cyrl-RS"/>
        </w:rPr>
        <w:t xml:space="preserve"> редовну наставу страног језика</w:t>
      </w:r>
      <w:r w:rsidR="00324925" w:rsidRPr="00F83BF7">
        <w:rPr>
          <w:color w:val="000000"/>
          <w:sz w:val="24"/>
          <w:szCs w:val="24"/>
          <w:lang w:val="sr-Cyrl-RS"/>
        </w:rPr>
        <w:t>,</w:t>
      </w:r>
      <w:r w:rsidRPr="00F83BF7">
        <w:rPr>
          <w:color w:val="000000"/>
          <w:sz w:val="24"/>
          <w:szCs w:val="24"/>
          <w:lang w:val="sr-Cyrl-RS"/>
        </w:rPr>
        <w:t xml:space="preserve"> </w:t>
      </w:r>
      <w:r w:rsidR="005C4AF5" w:rsidRPr="00F83BF7">
        <w:rPr>
          <w:color w:val="000000"/>
          <w:sz w:val="24"/>
          <w:szCs w:val="24"/>
          <w:lang w:val="sr-Cyrl-RS"/>
        </w:rPr>
        <w:t xml:space="preserve">према </w:t>
      </w:r>
      <w:r w:rsidR="00F3791B" w:rsidRPr="00F83BF7">
        <w:rPr>
          <w:color w:val="000000"/>
          <w:sz w:val="24"/>
          <w:szCs w:val="24"/>
          <w:lang w:val="sr-Cyrl-RS"/>
        </w:rPr>
        <w:t xml:space="preserve">званичном </w:t>
      </w:r>
      <w:r w:rsidR="005C4AF5" w:rsidRPr="00F83BF7">
        <w:rPr>
          <w:color w:val="000000"/>
          <w:sz w:val="24"/>
          <w:szCs w:val="24"/>
          <w:lang w:val="sr-Cyrl-RS"/>
        </w:rPr>
        <w:t>програму наставе и учења страног језика</w:t>
      </w:r>
      <w:r w:rsidRPr="00F83BF7">
        <w:rPr>
          <w:color w:val="000000"/>
          <w:sz w:val="24"/>
          <w:szCs w:val="24"/>
          <w:lang w:val="sr-Cyrl-RS"/>
        </w:rPr>
        <w:t>.</w:t>
      </w:r>
    </w:p>
    <w:p w14:paraId="34C8B9F8" w14:textId="3507475B" w:rsidR="00880F8D" w:rsidRPr="00F83BF7" w:rsidRDefault="00880F8D"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Комисија за израду теста одговарајућег језика припрема тест </w:t>
      </w:r>
      <w:r w:rsidR="005C4AF5" w:rsidRPr="00F83BF7">
        <w:rPr>
          <w:color w:val="000000"/>
          <w:sz w:val="24"/>
          <w:szCs w:val="24"/>
          <w:lang w:val="sr-Cyrl-RS"/>
        </w:rPr>
        <w:t>са решењима</w:t>
      </w:r>
      <w:r w:rsidR="00324925" w:rsidRPr="00F83BF7">
        <w:rPr>
          <w:color w:val="000000"/>
          <w:sz w:val="24"/>
          <w:szCs w:val="24"/>
          <w:lang w:val="sr-Cyrl-RS"/>
        </w:rPr>
        <w:t>,</w:t>
      </w:r>
      <w:r w:rsidR="005C4AF5" w:rsidRPr="00F83BF7">
        <w:rPr>
          <w:color w:val="000000"/>
          <w:sz w:val="24"/>
          <w:szCs w:val="24"/>
          <w:lang w:val="sr-Cyrl-RS"/>
        </w:rPr>
        <w:t xml:space="preserve"> </w:t>
      </w:r>
      <w:r w:rsidRPr="00F83BF7">
        <w:rPr>
          <w:color w:val="000000"/>
          <w:sz w:val="24"/>
          <w:szCs w:val="24"/>
          <w:lang w:val="sr-Cyrl-RS"/>
        </w:rPr>
        <w:t xml:space="preserve">према Пропозицијама за општински, градски/ окружни и републички ниво. </w:t>
      </w:r>
      <w:r w:rsidR="005C4AF5" w:rsidRPr="00F83BF7">
        <w:rPr>
          <w:color w:val="000000"/>
          <w:sz w:val="24"/>
          <w:szCs w:val="24"/>
          <w:lang w:val="sr-Cyrl-RS"/>
        </w:rPr>
        <w:t>Аутори су у обавези да професионално, савесно и правовремено осмисле тест</w:t>
      </w:r>
      <w:r w:rsidR="00324925" w:rsidRPr="00F83BF7">
        <w:rPr>
          <w:color w:val="000000"/>
          <w:sz w:val="24"/>
          <w:szCs w:val="24"/>
          <w:lang w:val="sr-Cyrl-RS"/>
        </w:rPr>
        <w:t>,</w:t>
      </w:r>
      <w:r w:rsidR="005C4AF5" w:rsidRPr="00F83BF7">
        <w:rPr>
          <w:color w:val="000000"/>
          <w:sz w:val="24"/>
          <w:szCs w:val="24"/>
          <w:lang w:val="sr-Cyrl-RS"/>
        </w:rPr>
        <w:t xml:space="preserve"> у складу са програмом наставе и учења</w:t>
      </w:r>
      <w:r w:rsidR="00324925" w:rsidRPr="00F83BF7">
        <w:rPr>
          <w:color w:val="000000"/>
          <w:sz w:val="24"/>
          <w:szCs w:val="24"/>
          <w:lang w:val="sr-Cyrl-RS"/>
        </w:rPr>
        <w:t>,</w:t>
      </w:r>
      <w:r w:rsidR="005C4AF5" w:rsidRPr="00F83BF7">
        <w:rPr>
          <w:color w:val="000000"/>
          <w:sz w:val="24"/>
          <w:szCs w:val="24"/>
          <w:lang w:val="sr-Cyrl-RS"/>
        </w:rPr>
        <w:t xml:space="preserve"> за одговарајућу категорију и разред. </w:t>
      </w:r>
      <w:r w:rsidR="000E5939" w:rsidRPr="00F83BF7">
        <w:rPr>
          <w:color w:val="000000"/>
          <w:sz w:val="24"/>
          <w:szCs w:val="24"/>
          <w:lang w:val="sr-Cyrl-RS"/>
        </w:rPr>
        <w:t>Имена аутора теста и контакт првог аутора наводе се у фусноти у дну прве странице теста</w:t>
      </w:r>
      <w:r w:rsidR="007110A1" w:rsidRPr="00F83BF7">
        <w:rPr>
          <w:color w:val="000000"/>
          <w:sz w:val="24"/>
          <w:szCs w:val="24"/>
          <w:lang w:val="sr-Cyrl-RS"/>
        </w:rPr>
        <w:t>, као и на страници са решењима</w:t>
      </w:r>
      <w:r w:rsidR="000E5939" w:rsidRPr="00F83BF7">
        <w:rPr>
          <w:color w:val="000000"/>
          <w:sz w:val="24"/>
          <w:szCs w:val="24"/>
          <w:lang w:val="sr-Cyrl-RS"/>
        </w:rPr>
        <w:t>.</w:t>
      </w:r>
    </w:p>
    <w:p w14:paraId="13932262" w14:textId="4B494E74" w:rsidR="00880F8D" w:rsidRPr="00F83BF7" w:rsidRDefault="00880F8D"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lastRenderedPageBreak/>
        <w:t>Нацрт теста прегледа најмање један независни рецензент кога</w:t>
      </w:r>
      <w:r w:rsidR="00324925" w:rsidRPr="00F83BF7">
        <w:rPr>
          <w:color w:val="000000"/>
          <w:sz w:val="24"/>
          <w:szCs w:val="24"/>
          <w:lang w:val="sr-Cyrl-RS"/>
        </w:rPr>
        <w:t>,</w:t>
      </w:r>
      <w:r w:rsidRPr="00F83BF7">
        <w:rPr>
          <w:color w:val="000000"/>
          <w:sz w:val="24"/>
          <w:szCs w:val="24"/>
          <w:lang w:val="sr-Cyrl-RS"/>
        </w:rPr>
        <w:t xml:space="preserve"> на предлог координатора</w:t>
      </w:r>
      <w:r w:rsidR="00324925" w:rsidRPr="00F83BF7">
        <w:rPr>
          <w:color w:val="000000"/>
          <w:sz w:val="24"/>
          <w:szCs w:val="24"/>
          <w:lang w:val="sr-Cyrl-RS"/>
        </w:rPr>
        <w:t>,</w:t>
      </w:r>
      <w:r w:rsidRPr="00F83BF7">
        <w:rPr>
          <w:color w:val="000000"/>
          <w:sz w:val="24"/>
          <w:szCs w:val="24"/>
          <w:lang w:val="sr-Cyrl-RS"/>
        </w:rPr>
        <w:t xml:space="preserve"> именује Управни одбор Друштва.</w:t>
      </w:r>
    </w:p>
    <w:p w14:paraId="0E9AC16D" w14:textId="565384CB" w:rsidR="003A5370" w:rsidRPr="00F83BF7" w:rsidRDefault="00880F8D"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Комисија је у обавези да рецензиран тест достави главном координатору и координатору одговарајућег језика</w:t>
      </w:r>
      <w:r w:rsidR="00324925" w:rsidRPr="00F83BF7">
        <w:rPr>
          <w:color w:val="000000"/>
          <w:sz w:val="24"/>
          <w:szCs w:val="24"/>
          <w:lang w:val="sr-Cyrl-RS"/>
        </w:rPr>
        <w:t>,</w:t>
      </w:r>
      <w:r w:rsidRPr="00F83BF7">
        <w:rPr>
          <w:color w:val="000000"/>
          <w:sz w:val="24"/>
          <w:szCs w:val="24"/>
          <w:lang w:val="sr-Cyrl-RS"/>
        </w:rPr>
        <w:t xml:space="preserve"> најкасније месец дана пре одржавања такмичења. </w:t>
      </w:r>
    </w:p>
    <w:p w14:paraId="61FB326F" w14:textId="121E265E" w:rsidR="000E5939" w:rsidRPr="00F83BF7" w:rsidRDefault="000E5939"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Главни аутор теста дужан </w:t>
      </w:r>
      <w:r w:rsidR="00324925" w:rsidRPr="00F83BF7">
        <w:rPr>
          <w:color w:val="000000"/>
          <w:sz w:val="24"/>
          <w:szCs w:val="24"/>
          <w:lang w:val="sr-Cyrl-RS"/>
        </w:rPr>
        <w:t xml:space="preserve">је </w:t>
      </w:r>
      <w:r w:rsidRPr="00F83BF7">
        <w:rPr>
          <w:color w:val="000000"/>
          <w:sz w:val="24"/>
          <w:szCs w:val="24"/>
          <w:lang w:val="sr-Cyrl-RS"/>
        </w:rPr>
        <w:t>да буде доступан на дан такмичења и да</w:t>
      </w:r>
      <w:r w:rsidR="00324925" w:rsidRPr="00F83BF7">
        <w:rPr>
          <w:color w:val="000000"/>
          <w:sz w:val="24"/>
          <w:szCs w:val="24"/>
          <w:lang w:val="sr-Cyrl-RS"/>
        </w:rPr>
        <w:t>,</w:t>
      </w:r>
      <w:r w:rsidRPr="00F83BF7">
        <w:rPr>
          <w:color w:val="000000"/>
          <w:sz w:val="24"/>
          <w:szCs w:val="24"/>
          <w:lang w:val="sr-Cyrl-RS"/>
        </w:rPr>
        <w:t xml:space="preserve"> по потреби</w:t>
      </w:r>
      <w:r w:rsidR="00324925" w:rsidRPr="00F83BF7">
        <w:rPr>
          <w:color w:val="000000"/>
          <w:sz w:val="24"/>
          <w:szCs w:val="24"/>
          <w:lang w:val="sr-Cyrl-RS"/>
        </w:rPr>
        <w:t>,</w:t>
      </w:r>
      <w:r w:rsidRPr="00F83BF7">
        <w:rPr>
          <w:color w:val="000000"/>
          <w:sz w:val="24"/>
          <w:szCs w:val="24"/>
          <w:lang w:val="sr-Cyrl-RS"/>
        </w:rPr>
        <w:t xml:space="preserve"> сарађује са Комисијом за жалбе. У случају приговора, аутор теста је у обавези да у прописаном року достави одговор званичним путем комисији за жалбе и главном координатору такмичења. Изузетно, уколико главни аутор теста није у могућности да буде доступан, други</w:t>
      </w:r>
      <w:r w:rsidR="005C4AF5" w:rsidRPr="00F83BF7">
        <w:rPr>
          <w:color w:val="000000"/>
          <w:sz w:val="24"/>
          <w:szCs w:val="24"/>
          <w:lang w:val="sr-Cyrl-RS"/>
        </w:rPr>
        <w:t xml:space="preserve"> </w:t>
      </w:r>
      <w:r w:rsidRPr="00F83BF7">
        <w:rPr>
          <w:color w:val="000000"/>
          <w:sz w:val="24"/>
          <w:szCs w:val="24"/>
          <w:lang w:val="sr-Cyrl-RS"/>
        </w:rPr>
        <w:t>аутор преуз</w:t>
      </w:r>
      <w:r w:rsidR="00F3791B" w:rsidRPr="00F83BF7">
        <w:rPr>
          <w:color w:val="000000"/>
          <w:sz w:val="24"/>
          <w:szCs w:val="24"/>
          <w:lang w:val="sr-Cyrl-RS"/>
        </w:rPr>
        <w:t>има</w:t>
      </w:r>
      <w:r w:rsidRPr="00F83BF7">
        <w:rPr>
          <w:color w:val="000000"/>
          <w:sz w:val="24"/>
          <w:szCs w:val="24"/>
          <w:lang w:val="sr-Cyrl-RS"/>
        </w:rPr>
        <w:t xml:space="preserve"> обавезе</w:t>
      </w:r>
      <w:r w:rsidR="00F3791B" w:rsidRPr="00F83BF7">
        <w:rPr>
          <w:color w:val="000000"/>
          <w:sz w:val="24"/>
          <w:szCs w:val="24"/>
          <w:lang w:val="sr-Cyrl-RS"/>
        </w:rPr>
        <w:t xml:space="preserve"> описане овим ставом</w:t>
      </w:r>
      <w:r w:rsidRPr="00F83BF7">
        <w:rPr>
          <w:color w:val="000000"/>
          <w:sz w:val="24"/>
          <w:szCs w:val="24"/>
          <w:lang w:val="sr-Cyrl-RS"/>
        </w:rPr>
        <w:t>.</w:t>
      </w:r>
    </w:p>
    <w:p w14:paraId="7CCAC33B" w14:textId="0ED5EA2C" w:rsidR="000E5939" w:rsidRPr="00F83BF7" w:rsidRDefault="000E5939"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Аутори тестова </w:t>
      </w:r>
      <w:r w:rsidR="007110A1" w:rsidRPr="00F83BF7">
        <w:rPr>
          <w:color w:val="000000"/>
          <w:sz w:val="24"/>
          <w:szCs w:val="24"/>
          <w:lang w:val="sr-Cyrl-RS"/>
        </w:rPr>
        <w:t>могу добити</w:t>
      </w:r>
      <w:r w:rsidR="005C4AF5" w:rsidRPr="00F83BF7">
        <w:rPr>
          <w:color w:val="000000"/>
          <w:sz w:val="24"/>
          <w:szCs w:val="24"/>
          <w:lang w:val="sr-Cyrl-RS"/>
        </w:rPr>
        <w:t xml:space="preserve"> једнократни</w:t>
      </w:r>
      <w:r w:rsidRPr="00F83BF7">
        <w:rPr>
          <w:color w:val="000000"/>
          <w:sz w:val="24"/>
          <w:szCs w:val="24"/>
          <w:lang w:val="sr-Cyrl-RS"/>
        </w:rPr>
        <w:t xml:space="preserve"> хонорар за </w:t>
      </w:r>
      <w:r w:rsidR="005C4AF5" w:rsidRPr="00F83BF7">
        <w:rPr>
          <w:color w:val="000000"/>
          <w:sz w:val="24"/>
          <w:szCs w:val="24"/>
          <w:lang w:val="sr-Cyrl-RS"/>
        </w:rPr>
        <w:t>израду теста у једнаком износу.</w:t>
      </w:r>
    </w:p>
    <w:p w14:paraId="09B0B8C1" w14:textId="77777777" w:rsidR="0045396C" w:rsidRPr="00F83BF7" w:rsidRDefault="0045396C" w:rsidP="008B6EBA">
      <w:pPr>
        <w:pBdr>
          <w:top w:val="nil"/>
          <w:left w:val="nil"/>
          <w:bottom w:val="nil"/>
          <w:right w:val="nil"/>
          <w:between w:val="nil"/>
        </w:pBdr>
        <w:tabs>
          <w:tab w:val="left" w:pos="456"/>
        </w:tabs>
        <w:spacing w:before="120" w:after="120"/>
        <w:ind w:right="1"/>
        <w:jc w:val="both"/>
        <w:rPr>
          <w:color w:val="000000"/>
          <w:sz w:val="24"/>
          <w:szCs w:val="24"/>
          <w:lang w:val="sr-Cyrl-RS"/>
        </w:rPr>
      </w:pPr>
    </w:p>
    <w:p w14:paraId="5BAC8394" w14:textId="77777777" w:rsidR="00F3791B" w:rsidRPr="00F83BF7" w:rsidRDefault="00F3791B" w:rsidP="0045396C">
      <w:pPr>
        <w:pBdr>
          <w:top w:val="nil"/>
          <w:left w:val="nil"/>
          <w:bottom w:val="nil"/>
          <w:right w:val="nil"/>
          <w:between w:val="nil"/>
        </w:pBdr>
        <w:tabs>
          <w:tab w:val="left" w:pos="456"/>
        </w:tabs>
        <w:spacing w:before="120" w:after="120"/>
        <w:ind w:right="1"/>
        <w:jc w:val="both"/>
        <w:rPr>
          <w:b/>
          <w:bCs/>
          <w:color w:val="000000"/>
          <w:sz w:val="24"/>
          <w:szCs w:val="24"/>
          <w:lang w:val="sr-Cyrl-RS"/>
        </w:rPr>
      </w:pPr>
      <w:r w:rsidRPr="00F83BF7">
        <w:rPr>
          <w:b/>
          <w:bCs/>
          <w:color w:val="000000"/>
          <w:sz w:val="24"/>
          <w:szCs w:val="24"/>
          <w:lang w:val="sr-Cyrl-RS"/>
        </w:rPr>
        <w:t>Календар такмичења</w:t>
      </w:r>
    </w:p>
    <w:p w14:paraId="044098D7" w14:textId="77777777" w:rsidR="00F3791B" w:rsidRPr="00F83BF7" w:rsidRDefault="00F3791B" w:rsidP="0045396C">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Својим годишњим програмом рада, Друштво за стране језике и књижевности Србије планира такмичења и организује их у складу са Календаром и Пропозицијама такмичења.</w:t>
      </w:r>
    </w:p>
    <w:p w14:paraId="3D341BF0" w14:textId="24AA9565" w:rsidR="00336E25" w:rsidRPr="00F83BF7" w:rsidRDefault="00336E25" w:rsidP="0045396C">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Календар такмичења доноси министар просвете</w:t>
      </w:r>
      <w:r w:rsidR="00324925" w:rsidRPr="00F83BF7">
        <w:rPr>
          <w:color w:val="000000"/>
          <w:sz w:val="24"/>
          <w:szCs w:val="24"/>
          <w:lang w:val="sr-Cyrl-RS"/>
        </w:rPr>
        <w:t>,</w:t>
      </w:r>
      <w:r w:rsidRPr="00F83BF7">
        <w:rPr>
          <w:color w:val="000000"/>
          <w:sz w:val="24"/>
          <w:szCs w:val="24"/>
          <w:lang w:val="sr-Cyrl-RS"/>
        </w:rPr>
        <w:t xml:space="preserve"> за сваку школску годину. Уколико до промене датума одржавања такмичења дође после објављивања календара такмичења и то из разлога који нису у надлежности Друштва, Друштво не може сносити одговорност за такву измену и није дужно да одговара на приговоре. </w:t>
      </w:r>
    </w:p>
    <w:p w14:paraId="1320A9FF" w14:textId="77777777" w:rsidR="00336E25" w:rsidRPr="00F83BF7" w:rsidRDefault="00336E25" w:rsidP="0045396C">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Друштво није надлежно за појединачно обавештавање наставника и такмичара о времену и месту одржавања такмичења. Сва обавештења Друштво објављује на својој интернет страници.</w:t>
      </w:r>
    </w:p>
    <w:p w14:paraId="67264D03" w14:textId="76614BE6" w:rsidR="00F3791B" w:rsidRPr="00F83BF7" w:rsidRDefault="00F3791B" w:rsidP="008E24C7">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Ученици могу да се такмиче из два страна језика на свим нивоима такмичења под условом да постоје технички услови за одређивање двоструких термина (за општински ниво) и двоструких датума (за окружно-градски и републички ниво) у Календару смотри и такмичења Министарства. </w:t>
      </w:r>
    </w:p>
    <w:p w14:paraId="436560D4" w14:textId="77777777" w:rsidR="00F3791B" w:rsidRPr="00F83BF7" w:rsidRDefault="00F3791B" w:rsidP="0045396C">
      <w:pPr>
        <w:pBdr>
          <w:top w:val="nil"/>
          <w:left w:val="nil"/>
          <w:bottom w:val="nil"/>
          <w:right w:val="nil"/>
          <w:between w:val="nil"/>
        </w:pBdr>
        <w:tabs>
          <w:tab w:val="left" w:pos="456"/>
        </w:tabs>
        <w:spacing w:before="120" w:after="120"/>
        <w:ind w:right="1"/>
        <w:jc w:val="both"/>
        <w:rPr>
          <w:b/>
          <w:bCs/>
          <w:color w:val="000000"/>
          <w:sz w:val="24"/>
          <w:szCs w:val="24"/>
          <w:lang w:val="sr-Cyrl-RS"/>
        </w:rPr>
      </w:pPr>
    </w:p>
    <w:p w14:paraId="23407EB5" w14:textId="77777777" w:rsidR="0045396C" w:rsidRPr="00F83BF7" w:rsidRDefault="0045396C" w:rsidP="0045396C">
      <w:pPr>
        <w:pBdr>
          <w:top w:val="nil"/>
          <w:left w:val="nil"/>
          <w:bottom w:val="nil"/>
          <w:right w:val="nil"/>
          <w:between w:val="nil"/>
        </w:pBdr>
        <w:tabs>
          <w:tab w:val="left" w:pos="456"/>
        </w:tabs>
        <w:spacing w:before="120" w:after="120"/>
        <w:ind w:right="1"/>
        <w:jc w:val="both"/>
        <w:rPr>
          <w:b/>
          <w:bCs/>
          <w:color w:val="000000"/>
          <w:sz w:val="24"/>
          <w:szCs w:val="24"/>
          <w:lang w:val="sr-Cyrl-RS"/>
        </w:rPr>
      </w:pPr>
      <w:r w:rsidRPr="00F83BF7">
        <w:rPr>
          <w:b/>
          <w:bCs/>
          <w:color w:val="000000"/>
          <w:sz w:val="24"/>
          <w:szCs w:val="24"/>
          <w:lang w:val="sr-Cyrl-RS"/>
        </w:rPr>
        <w:t>Место одржавања такмичења</w:t>
      </w:r>
      <w:r w:rsidR="00336E25" w:rsidRPr="00F83BF7">
        <w:rPr>
          <w:b/>
          <w:bCs/>
          <w:color w:val="000000"/>
          <w:sz w:val="24"/>
          <w:szCs w:val="24"/>
          <w:lang w:val="sr-Cyrl-RS"/>
        </w:rPr>
        <w:t xml:space="preserve"> </w:t>
      </w:r>
    </w:p>
    <w:p w14:paraId="7C49A97C" w14:textId="3F31FF7C" w:rsidR="0045396C" w:rsidRPr="00F83BF7" w:rsidRDefault="0045396C" w:rsidP="0045396C">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Такмичење на општинском нивоу одржава се у школи домаћину</w:t>
      </w:r>
      <w:r w:rsidR="00324925" w:rsidRPr="00F83BF7">
        <w:rPr>
          <w:color w:val="000000"/>
          <w:sz w:val="24"/>
          <w:szCs w:val="24"/>
          <w:lang w:val="sr-Cyrl-RS"/>
        </w:rPr>
        <w:t>,</w:t>
      </w:r>
      <w:r w:rsidRPr="00F83BF7">
        <w:rPr>
          <w:color w:val="000000"/>
          <w:sz w:val="24"/>
          <w:szCs w:val="24"/>
          <w:lang w:val="sr-Cyrl-RS"/>
        </w:rPr>
        <w:t xml:space="preserve"> на основу одлуке општинског актива директора.</w:t>
      </w:r>
    </w:p>
    <w:p w14:paraId="30F8020B" w14:textId="77777777" w:rsidR="0045396C" w:rsidRPr="00F83BF7" w:rsidRDefault="0045396C"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Такмичења на наредном нивоу (окружно/ градско) организује се у школи домаћину коју одређује окружни/ градски актив директора као и Друштво, у сарадњи са школским управама.</w:t>
      </w:r>
    </w:p>
    <w:p w14:paraId="35732D8C" w14:textId="1ECF41A6" w:rsidR="0045396C" w:rsidRPr="00F83BF7" w:rsidRDefault="0045396C"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Такмичење на републичком нивоу организује се у установи коју одређује Друштво за стране језике</w:t>
      </w:r>
      <w:r w:rsidR="00324925" w:rsidRPr="00F83BF7">
        <w:rPr>
          <w:color w:val="000000"/>
          <w:sz w:val="24"/>
          <w:szCs w:val="24"/>
          <w:lang w:val="sr-Cyrl-RS"/>
        </w:rPr>
        <w:t xml:space="preserve"> и књижевности Србије</w:t>
      </w:r>
      <w:r w:rsidRPr="00F83BF7">
        <w:rPr>
          <w:color w:val="000000"/>
          <w:sz w:val="24"/>
          <w:szCs w:val="24"/>
          <w:lang w:val="sr-Cyrl-RS"/>
        </w:rPr>
        <w:t xml:space="preserve">. </w:t>
      </w:r>
    </w:p>
    <w:p w14:paraId="1EA72DA0" w14:textId="77777777" w:rsidR="00336E25" w:rsidRPr="00F83BF7" w:rsidRDefault="00336E25"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У складу са </w:t>
      </w:r>
      <w:r w:rsidRPr="00F83BF7">
        <w:rPr>
          <w:i/>
          <w:iCs/>
          <w:color w:val="000000"/>
          <w:sz w:val="24"/>
          <w:szCs w:val="24"/>
          <w:lang w:val="sr-Cyrl-RS"/>
        </w:rPr>
        <w:t>Стручним упутством о организовању такмичења и смотри ученика основне и средње школе</w:t>
      </w:r>
      <w:r w:rsidRPr="00F83BF7">
        <w:rPr>
          <w:color w:val="000000"/>
          <w:sz w:val="24"/>
          <w:szCs w:val="24"/>
          <w:lang w:val="sr-Cyrl-RS"/>
        </w:rPr>
        <w:t>, установа домаћин не наплаћује котизацију ученицима за учешће на такмичењу, без обзира на ниво такмичења.</w:t>
      </w:r>
    </w:p>
    <w:p w14:paraId="0E8E1DD5" w14:textId="15944C21" w:rsidR="00336E25" w:rsidRPr="00F83BF7" w:rsidRDefault="00F3791B"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Друштво </w:t>
      </w:r>
      <w:r w:rsidR="00336E25" w:rsidRPr="00F83BF7">
        <w:rPr>
          <w:color w:val="000000"/>
          <w:sz w:val="24"/>
          <w:szCs w:val="24"/>
          <w:lang w:val="sr-Cyrl-RS"/>
        </w:rPr>
        <w:t xml:space="preserve">утврђује број кандидата за општинско, градско/ окружно и републичко такмичење и </w:t>
      </w:r>
      <w:r w:rsidRPr="00F83BF7">
        <w:rPr>
          <w:color w:val="000000"/>
          <w:sz w:val="24"/>
          <w:szCs w:val="24"/>
          <w:lang w:val="sr-Cyrl-RS"/>
        </w:rPr>
        <w:t>припрема тестов</w:t>
      </w:r>
      <w:r w:rsidR="00336E25" w:rsidRPr="00F83BF7">
        <w:rPr>
          <w:color w:val="000000"/>
          <w:sz w:val="24"/>
          <w:szCs w:val="24"/>
          <w:lang w:val="sr-Cyrl-RS"/>
        </w:rPr>
        <w:t xml:space="preserve">е. </w:t>
      </w:r>
      <w:r w:rsidR="00A66D38" w:rsidRPr="00F83BF7">
        <w:rPr>
          <w:color w:val="000000"/>
          <w:sz w:val="24"/>
          <w:szCs w:val="24"/>
          <w:lang w:val="sr-Cyrl-RS"/>
        </w:rPr>
        <w:t>Главни координатор</w:t>
      </w:r>
      <w:r w:rsidR="00336E25" w:rsidRPr="00F83BF7">
        <w:rPr>
          <w:color w:val="000000"/>
          <w:sz w:val="24"/>
          <w:szCs w:val="24"/>
          <w:lang w:val="sr-Cyrl-RS"/>
        </w:rPr>
        <w:t xml:space="preserve"> </w:t>
      </w:r>
      <w:r w:rsidRPr="00F83BF7">
        <w:rPr>
          <w:color w:val="000000"/>
          <w:sz w:val="24"/>
          <w:szCs w:val="24"/>
          <w:lang w:val="sr-Cyrl-RS"/>
        </w:rPr>
        <w:t>шаље</w:t>
      </w:r>
      <w:r w:rsidR="00336E25" w:rsidRPr="00F83BF7">
        <w:rPr>
          <w:color w:val="000000"/>
          <w:sz w:val="24"/>
          <w:szCs w:val="24"/>
          <w:lang w:val="sr-Cyrl-RS"/>
        </w:rPr>
        <w:t xml:space="preserve"> тестове електронским путем установи</w:t>
      </w:r>
      <w:r w:rsidR="00324925" w:rsidRPr="00F83BF7">
        <w:rPr>
          <w:color w:val="000000"/>
          <w:sz w:val="24"/>
          <w:szCs w:val="24"/>
          <w:lang w:val="sr-Cyrl-RS"/>
        </w:rPr>
        <w:t xml:space="preserve"> </w:t>
      </w:r>
      <w:r w:rsidR="00336E25" w:rsidRPr="00F83BF7">
        <w:rPr>
          <w:color w:val="000000"/>
          <w:sz w:val="24"/>
          <w:szCs w:val="24"/>
          <w:lang w:val="sr-Cyrl-RS"/>
        </w:rPr>
        <w:t>домаћину</w:t>
      </w:r>
      <w:r w:rsidR="00324925" w:rsidRPr="00F83BF7">
        <w:rPr>
          <w:color w:val="000000"/>
          <w:sz w:val="24"/>
          <w:szCs w:val="24"/>
          <w:lang w:val="sr-Cyrl-RS"/>
        </w:rPr>
        <w:t>,</w:t>
      </w:r>
      <w:r w:rsidR="00336E25" w:rsidRPr="00F83BF7">
        <w:rPr>
          <w:color w:val="000000"/>
          <w:sz w:val="24"/>
          <w:szCs w:val="24"/>
          <w:lang w:val="sr-Cyrl-RS"/>
        </w:rPr>
        <w:t xml:space="preserve"> заједно са податком о броју кандидата</w:t>
      </w:r>
      <w:r w:rsidR="00324925" w:rsidRPr="00F83BF7">
        <w:rPr>
          <w:color w:val="000000"/>
          <w:sz w:val="24"/>
          <w:szCs w:val="24"/>
          <w:lang w:val="sr-Cyrl-RS"/>
        </w:rPr>
        <w:t>,</w:t>
      </w:r>
      <w:r w:rsidRPr="00F83BF7">
        <w:rPr>
          <w:color w:val="000000"/>
          <w:sz w:val="24"/>
          <w:szCs w:val="24"/>
          <w:lang w:val="sr-Cyrl-RS"/>
        </w:rPr>
        <w:t xml:space="preserve"> најмање два дана пре почетка такмичења. </w:t>
      </w:r>
      <w:r w:rsidR="00A66D38" w:rsidRPr="00F83BF7">
        <w:rPr>
          <w:color w:val="000000"/>
          <w:sz w:val="24"/>
          <w:szCs w:val="24"/>
          <w:lang w:val="sr-Cyrl-RS"/>
        </w:rPr>
        <w:t xml:space="preserve">Установе </w:t>
      </w:r>
      <w:r w:rsidR="00A66D38" w:rsidRPr="00F83BF7">
        <w:rPr>
          <w:color w:val="000000"/>
          <w:sz w:val="24"/>
          <w:szCs w:val="24"/>
          <w:lang w:val="sr-Cyrl-RS"/>
        </w:rPr>
        <w:lastRenderedPageBreak/>
        <w:t>домаћини такмичења дужне су да у сврху пријема тестова обезбеде заштићене имејл</w:t>
      </w:r>
      <w:r w:rsidR="008E24C7" w:rsidRPr="00F83BF7">
        <w:rPr>
          <w:color w:val="000000"/>
          <w:sz w:val="24"/>
          <w:szCs w:val="24"/>
          <w:lang w:val="sr-Cyrl-RS"/>
        </w:rPr>
        <w:t xml:space="preserve"> </w:t>
      </w:r>
      <w:r w:rsidR="00A66D38" w:rsidRPr="00F83BF7">
        <w:rPr>
          <w:color w:val="000000"/>
          <w:sz w:val="24"/>
          <w:szCs w:val="24"/>
          <w:lang w:val="sr-Cyrl-RS"/>
        </w:rPr>
        <w:t xml:space="preserve">адресе, а </w:t>
      </w:r>
      <w:r w:rsidR="008E24C7" w:rsidRPr="00F83BF7">
        <w:rPr>
          <w:color w:val="000000"/>
          <w:sz w:val="24"/>
          <w:szCs w:val="24"/>
          <w:lang w:val="sr-Cyrl-RS"/>
        </w:rPr>
        <w:t xml:space="preserve">да </w:t>
      </w:r>
      <w:r w:rsidR="00A66D38" w:rsidRPr="00F83BF7">
        <w:rPr>
          <w:color w:val="000000"/>
          <w:sz w:val="24"/>
          <w:szCs w:val="24"/>
          <w:lang w:val="sr-Cyrl-RS"/>
        </w:rPr>
        <w:t>приликом штампања тестова обезбеде њихову тајност</w:t>
      </w:r>
      <w:r w:rsidR="00336E25" w:rsidRPr="00F83BF7">
        <w:rPr>
          <w:color w:val="000000"/>
          <w:sz w:val="24"/>
          <w:szCs w:val="24"/>
          <w:lang w:val="sr-Cyrl-RS"/>
        </w:rPr>
        <w:t xml:space="preserve">. </w:t>
      </w:r>
    </w:p>
    <w:p w14:paraId="7D1B2B86" w14:textId="753940B6" w:rsidR="00F3791B" w:rsidRPr="00F83BF7" w:rsidRDefault="00336E25"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Школе немају право да објаве тестове које су добиле од Друштва ни након завршеног такмичења</w:t>
      </w:r>
      <w:r w:rsidR="00324925" w:rsidRPr="00F83BF7">
        <w:rPr>
          <w:color w:val="000000"/>
          <w:sz w:val="24"/>
          <w:szCs w:val="24"/>
          <w:lang w:val="sr-Cyrl-RS"/>
        </w:rPr>
        <w:t>,</w:t>
      </w:r>
      <w:r w:rsidRPr="00F83BF7">
        <w:rPr>
          <w:color w:val="000000"/>
          <w:sz w:val="24"/>
          <w:szCs w:val="24"/>
          <w:lang w:val="sr-Cyrl-RS"/>
        </w:rPr>
        <w:t xml:space="preserve"> без одобрења Друштва.</w:t>
      </w:r>
    </w:p>
    <w:p w14:paraId="1661A7E5" w14:textId="77777777" w:rsidR="00336E25" w:rsidRPr="00F83BF7" w:rsidRDefault="00336E25"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Обавештења о такмичењима, као и резултати под шифрама, објављују се на огласној табли установе домаћина и, уколико постоје могућности, на интернет страници установе домаћина и/или Друштва.</w:t>
      </w:r>
    </w:p>
    <w:p w14:paraId="3B72CB8B" w14:textId="2D81382A" w:rsidR="0045396C" w:rsidRPr="00F83BF7" w:rsidRDefault="0045396C"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 xml:space="preserve">Тестови свих такмичара чувају се у институцији домаћину такмичења до краја текуће школске године, </w:t>
      </w:r>
      <w:r w:rsidR="00324925" w:rsidRPr="00F83BF7">
        <w:rPr>
          <w:color w:val="000000"/>
          <w:sz w:val="24"/>
          <w:szCs w:val="24"/>
          <w:lang w:val="sr-Cyrl-RS"/>
        </w:rPr>
        <w:t>одн</w:t>
      </w:r>
      <w:r w:rsidRPr="00F83BF7">
        <w:rPr>
          <w:color w:val="000000"/>
          <w:sz w:val="24"/>
          <w:szCs w:val="24"/>
          <w:lang w:val="sr-Cyrl-RS"/>
        </w:rPr>
        <w:t>. до 31. августа.</w:t>
      </w:r>
    </w:p>
    <w:p w14:paraId="3DF754AF" w14:textId="346FAC28" w:rsidR="00F3791B" w:rsidRPr="00F83BF7" w:rsidRDefault="00F3791B" w:rsidP="0045396C">
      <w:pPr>
        <w:pBdr>
          <w:top w:val="nil"/>
          <w:left w:val="nil"/>
          <w:bottom w:val="nil"/>
          <w:right w:val="nil"/>
          <w:between w:val="nil"/>
        </w:pBdr>
        <w:spacing w:before="120" w:after="120"/>
        <w:ind w:right="1"/>
        <w:jc w:val="both"/>
        <w:rPr>
          <w:color w:val="000000"/>
          <w:sz w:val="24"/>
          <w:szCs w:val="24"/>
          <w:lang w:val="sr-Cyrl-RS"/>
        </w:rPr>
      </w:pPr>
      <w:r w:rsidRPr="00F83BF7">
        <w:rPr>
          <w:color w:val="000000"/>
          <w:sz w:val="24"/>
          <w:szCs w:val="24"/>
          <w:lang w:val="sr-Cyrl-RS"/>
        </w:rPr>
        <w:t>Уколико су награђени ученици били спречени да присуствују додели диплома одмах по завршетку такмичења у установи у којој је такмичење одржано, дипломе и награде остају у установи домаћину, а наставници</w:t>
      </w:r>
      <w:r w:rsidR="008E24C7" w:rsidRPr="00F83BF7">
        <w:rPr>
          <w:color w:val="000000"/>
          <w:sz w:val="24"/>
          <w:szCs w:val="24"/>
          <w:lang w:val="sr-Cyrl-RS"/>
        </w:rPr>
        <w:t>-ментори</w:t>
      </w:r>
      <w:r w:rsidRPr="00F83BF7">
        <w:rPr>
          <w:color w:val="000000"/>
          <w:sz w:val="24"/>
          <w:szCs w:val="24"/>
          <w:lang w:val="sr-Cyrl-RS"/>
        </w:rPr>
        <w:t xml:space="preserve"> су дужни да преузму дипломе, награде и похвалнице и уруче их својим ученицима</w:t>
      </w:r>
      <w:r w:rsidR="00D017E0" w:rsidRPr="00F83BF7">
        <w:rPr>
          <w:color w:val="000000"/>
          <w:sz w:val="24"/>
          <w:szCs w:val="24"/>
          <w:lang w:val="sr-Cyrl-RS"/>
        </w:rPr>
        <w:t>.</w:t>
      </w:r>
    </w:p>
    <w:p w14:paraId="54789876" w14:textId="77777777" w:rsidR="003A5370" w:rsidRPr="00F83BF7" w:rsidRDefault="003A5370" w:rsidP="008B6EBA">
      <w:pPr>
        <w:pBdr>
          <w:top w:val="nil"/>
          <w:left w:val="nil"/>
          <w:bottom w:val="nil"/>
          <w:right w:val="nil"/>
          <w:between w:val="nil"/>
        </w:pBdr>
        <w:tabs>
          <w:tab w:val="left" w:pos="456"/>
        </w:tabs>
        <w:spacing w:before="120" w:after="120"/>
        <w:ind w:right="1"/>
        <w:jc w:val="both"/>
        <w:rPr>
          <w:color w:val="000000"/>
          <w:sz w:val="24"/>
          <w:szCs w:val="24"/>
          <w:lang w:val="sr-Cyrl-RS"/>
        </w:rPr>
      </w:pPr>
    </w:p>
    <w:p w14:paraId="317DCD5F" w14:textId="77777777" w:rsidR="008B6EBA" w:rsidRPr="00F83BF7" w:rsidRDefault="008B6EBA" w:rsidP="008B6EBA">
      <w:pPr>
        <w:pBdr>
          <w:top w:val="nil"/>
          <w:left w:val="nil"/>
          <w:bottom w:val="nil"/>
          <w:right w:val="nil"/>
          <w:between w:val="nil"/>
        </w:pBdr>
        <w:tabs>
          <w:tab w:val="left" w:pos="456"/>
        </w:tabs>
        <w:spacing w:before="120" w:after="120"/>
        <w:ind w:right="1"/>
        <w:jc w:val="both"/>
        <w:rPr>
          <w:b/>
          <w:bCs/>
          <w:color w:val="000000"/>
          <w:sz w:val="24"/>
          <w:szCs w:val="24"/>
          <w:lang w:val="sr-Cyrl-RS"/>
        </w:rPr>
      </w:pPr>
      <w:r w:rsidRPr="00F83BF7">
        <w:rPr>
          <w:b/>
          <w:bCs/>
          <w:color w:val="000000"/>
          <w:sz w:val="24"/>
          <w:szCs w:val="24"/>
          <w:lang w:val="sr-Cyrl-RS"/>
        </w:rPr>
        <w:t>Праћење и извештавање о такмичењу</w:t>
      </w:r>
    </w:p>
    <w:p w14:paraId="423C7B92" w14:textId="77777777" w:rsidR="00F3791B" w:rsidRPr="00F83BF7" w:rsidRDefault="00F3791B"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Након објављивања званичне ранг листе</w:t>
      </w:r>
      <w:r w:rsidR="008E24C7" w:rsidRPr="00F83BF7">
        <w:rPr>
          <w:color w:val="000000"/>
          <w:sz w:val="24"/>
          <w:szCs w:val="24"/>
          <w:lang w:val="sr-Cyrl-RS"/>
        </w:rPr>
        <w:t xml:space="preserve"> за такмичења на </w:t>
      </w:r>
      <w:r w:rsidR="001B54BB" w:rsidRPr="00F83BF7">
        <w:rPr>
          <w:color w:val="000000"/>
          <w:sz w:val="24"/>
          <w:szCs w:val="24"/>
          <w:lang w:val="sr-Cyrl-RS"/>
        </w:rPr>
        <w:t>школском, општинском и градском/ окружном нивоу</w:t>
      </w:r>
      <w:r w:rsidRPr="00F83BF7">
        <w:rPr>
          <w:color w:val="000000"/>
          <w:sz w:val="24"/>
          <w:szCs w:val="24"/>
          <w:lang w:val="sr-Cyrl-RS"/>
        </w:rPr>
        <w:t>, комисија за вредновање теста истог дана уноси резултате у одговарајући електронски образац доступан на званичној страници Друштва</w:t>
      </w:r>
      <w:r w:rsidR="008E24C7" w:rsidRPr="00F83BF7">
        <w:rPr>
          <w:color w:val="000000"/>
          <w:sz w:val="24"/>
          <w:szCs w:val="24"/>
          <w:lang w:val="sr-Cyrl-RS"/>
        </w:rPr>
        <w:t>, а најкасније три дана након одржавања такмичења</w:t>
      </w:r>
      <w:r w:rsidRPr="00F83BF7">
        <w:rPr>
          <w:color w:val="000000"/>
          <w:sz w:val="24"/>
          <w:szCs w:val="24"/>
          <w:lang w:val="sr-Cyrl-RS"/>
        </w:rPr>
        <w:t xml:space="preserve">. </w:t>
      </w:r>
    </w:p>
    <w:p w14:paraId="255D6383" w14:textId="2D566789" w:rsidR="00F3791B" w:rsidRPr="00F83BF7" w:rsidRDefault="005C4AF5"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Главни координатор и координатори за сваки језик припремају извештај о одржаном такмичењу за општински и градски/ окружни ниво према предвиђеном обрасцу који чини саставни део Пропозиција</w:t>
      </w:r>
      <w:r w:rsidR="008E24C7" w:rsidRPr="00F83BF7">
        <w:rPr>
          <w:color w:val="000000"/>
          <w:sz w:val="24"/>
          <w:szCs w:val="24"/>
          <w:lang w:val="sr-Cyrl-RS"/>
        </w:rPr>
        <w:t xml:space="preserve"> (Прилог 7)</w:t>
      </w:r>
      <w:r w:rsidRPr="00F83BF7">
        <w:rPr>
          <w:color w:val="000000"/>
          <w:sz w:val="24"/>
          <w:szCs w:val="24"/>
          <w:lang w:val="sr-Cyrl-RS"/>
        </w:rPr>
        <w:t>. Координатори припремају извештај за свој језик и достављају га главном координатору</w:t>
      </w:r>
      <w:r w:rsidR="00324925" w:rsidRPr="00F83BF7">
        <w:rPr>
          <w:color w:val="000000"/>
          <w:sz w:val="24"/>
          <w:szCs w:val="24"/>
          <w:lang w:val="sr-Cyrl-RS"/>
        </w:rPr>
        <w:t>,</w:t>
      </w:r>
      <w:r w:rsidRPr="00F83BF7">
        <w:rPr>
          <w:color w:val="000000"/>
          <w:sz w:val="24"/>
          <w:szCs w:val="24"/>
          <w:lang w:val="sr-Cyrl-RS"/>
        </w:rPr>
        <w:t xml:space="preserve"> у року од </w:t>
      </w:r>
      <w:r w:rsidR="008E24C7" w:rsidRPr="00F83BF7">
        <w:rPr>
          <w:color w:val="000000"/>
          <w:sz w:val="24"/>
          <w:szCs w:val="24"/>
          <w:lang w:val="sr-Cyrl-RS"/>
        </w:rPr>
        <w:t>пет</w:t>
      </w:r>
      <w:r w:rsidRPr="00F83BF7">
        <w:rPr>
          <w:color w:val="000000"/>
          <w:sz w:val="24"/>
          <w:szCs w:val="24"/>
          <w:lang w:val="sr-Cyrl-RS"/>
        </w:rPr>
        <w:t xml:space="preserve"> дана</w:t>
      </w:r>
      <w:r w:rsidR="008E24C7" w:rsidRPr="00F83BF7">
        <w:rPr>
          <w:color w:val="000000"/>
          <w:sz w:val="24"/>
          <w:szCs w:val="24"/>
          <w:lang w:val="sr-Cyrl-RS"/>
        </w:rPr>
        <w:t xml:space="preserve"> након одржавања такмичења</w:t>
      </w:r>
      <w:r w:rsidRPr="00F83BF7">
        <w:rPr>
          <w:color w:val="000000"/>
          <w:sz w:val="24"/>
          <w:szCs w:val="24"/>
          <w:lang w:val="sr-Cyrl-RS"/>
        </w:rPr>
        <w:t>. Главни координатор припрема обједињени извештај и доставља га Управном одбору Друштва</w:t>
      </w:r>
      <w:r w:rsidR="00324925" w:rsidRPr="00F83BF7">
        <w:rPr>
          <w:color w:val="000000"/>
          <w:sz w:val="24"/>
          <w:szCs w:val="24"/>
          <w:lang w:val="sr-Cyrl-RS"/>
        </w:rPr>
        <w:t>,</w:t>
      </w:r>
      <w:r w:rsidRPr="00F83BF7">
        <w:rPr>
          <w:color w:val="000000"/>
          <w:sz w:val="24"/>
          <w:szCs w:val="24"/>
          <w:lang w:val="sr-Cyrl-RS"/>
        </w:rPr>
        <w:t xml:space="preserve"> у року од десет дана након одржаног такмичења.</w:t>
      </w:r>
    </w:p>
    <w:p w14:paraId="0ABF5968" w14:textId="4077F2BB" w:rsidR="008B6EBA" w:rsidRPr="00F83BF7" w:rsidRDefault="005C4AF5"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У случају такмичења на републичком нивоу, </w:t>
      </w:r>
      <w:r w:rsidR="008B6EBA" w:rsidRPr="00F83BF7">
        <w:rPr>
          <w:color w:val="000000"/>
          <w:sz w:val="24"/>
          <w:szCs w:val="24"/>
          <w:lang w:val="sr-Cyrl-RS"/>
        </w:rPr>
        <w:t>Друштво формира трочлану комисију</w:t>
      </w:r>
      <w:r w:rsidRPr="00F83BF7">
        <w:rPr>
          <w:color w:val="000000"/>
          <w:sz w:val="24"/>
          <w:szCs w:val="24"/>
          <w:lang w:val="sr-Cyrl-RS"/>
        </w:rPr>
        <w:t xml:space="preserve"> за извештавање </w:t>
      </w:r>
      <w:r w:rsidR="008B6EBA" w:rsidRPr="00F83BF7">
        <w:rPr>
          <w:color w:val="000000"/>
          <w:sz w:val="24"/>
          <w:szCs w:val="24"/>
          <w:lang w:val="sr-Cyrl-RS"/>
        </w:rPr>
        <w:t xml:space="preserve">коју чине главни координатор такмичења и још два члана које </w:t>
      </w:r>
      <w:r w:rsidR="001B54BB" w:rsidRPr="00F83BF7">
        <w:rPr>
          <w:color w:val="000000"/>
          <w:sz w:val="24"/>
          <w:szCs w:val="24"/>
          <w:lang w:val="sr-Cyrl-RS"/>
        </w:rPr>
        <w:t>именује</w:t>
      </w:r>
      <w:r w:rsidR="008B6EBA" w:rsidRPr="00F83BF7">
        <w:rPr>
          <w:color w:val="000000"/>
          <w:sz w:val="24"/>
          <w:szCs w:val="24"/>
          <w:lang w:val="sr-Cyrl-RS"/>
        </w:rPr>
        <w:t xml:space="preserve"> Управни одбор Друштва. </w:t>
      </w:r>
      <w:r w:rsidRPr="00F83BF7">
        <w:rPr>
          <w:color w:val="000000"/>
          <w:sz w:val="24"/>
          <w:szCs w:val="24"/>
          <w:lang w:val="sr-Cyrl-RS"/>
        </w:rPr>
        <w:t>Координатор</w:t>
      </w:r>
      <w:r w:rsidR="003A5370" w:rsidRPr="00F83BF7">
        <w:rPr>
          <w:color w:val="000000"/>
          <w:sz w:val="24"/>
          <w:szCs w:val="24"/>
          <w:lang w:val="sr-Cyrl-RS"/>
        </w:rPr>
        <w:t xml:space="preserve"> за сваки језик </w:t>
      </w:r>
      <w:r w:rsidR="0045396C" w:rsidRPr="00F83BF7">
        <w:rPr>
          <w:color w:val="000000"/>
          <w:sz w:val="24"/>
          <w:szCs w:val="24"/>
          <w:lang w:val="sr-Cyrl-RS"/>
        </w:rPr>
        <w:t xml:space="preserve">прикупља прелиминарне и коначне ранг листе и припрема </w:t>
      </w:r>
      <w:r w:rsidRPr="00F83BF7">
        <w:rPr>
          <w:color w:val="000000"/>
          <w:sz w:val="24"/>
          <w:szCs w:val="24"/>
          <w:lang w:val="sr-Cyrl-RS"/>
        </w:rPr>
        <w:t>и</w:t>
      </w:r>
      <w:r w:rsidR="0045396C" w:rsidRPr="00F83BF7">
        <w:rPr>
          <w:color w:val="000000"/>
          <w:sz w:val="24"/>
          <w:szCs w:val="24"/>
          <w:lang w:val="sr-Cyrl-RS"/>
        </w:rPr>
        <w:t>звештај о реализованом такмичењу, који доставља главном координатору такмичења</w:t>
      </w:r>
      <w:r w:rsidR="00324925" w:rsidRPr="00F83BF7">
        <w:rPr>
          <w:color w:val="000000"/>
          <w:sz w:val="24"/>
          <w:szCs w:val="24"/>
          <w:lang w:val="sr-Cyrl-RS"/>
        </w:rPr>
        <w:t>,</w:t>
      </w:r>
      <w:r w:rsidR="0045396C" w:rsidRPr="00F83BF7">
        <w:rPr>
          <w:color w:val="000000"/>
          <w:sz w:val="24"/>
          <w:szCs w:val="24"/>
          <w:lang w:val="sr-Cyrl-RS"/>
        </w:rPr>
        <w:t xml:space="preserve"> најкасније три дана након одржаног такмичења. Главни координатор </w:t>
      </w:r>
      <w:r w:rsidRPr="00F83BF7">
        <w:rPr>
          <w:color w:val="000000"/>
          <w:sz w:val="24"/>
          <w:szCs w:val="24"/>
          <w:lang w:val="sr-Cyrl-RS"/>
        </w:rPr>
        <w:t>припрема обједињени извештај према прописаном обрасцу (доступном на званичној интернет страници Министарства)</w:t>
      </w:r>
      <w:r w:rsidR="001B54BB" w:rsidRPr="00F83BF7">
        <w:rPr>
          <w:color w:val="000000"/>
          <w:sz w:val="24"/>
          <w:szCs w:val="24"/>
          <w:lang w:val="sr-Cyrl-RS"/>
        </w:rPr>
        <w:t>, а</w:t>
      </w:r>
      <w:r w:rsidRPr="00F83BF7">
        <w:rPr>
          <w:color w:val="000000"/>
          <w:sz w:val="24"/>
          <w:szCs w:val="24"/>
          <w:lang w:val="sr-Cyrl-RS"/>
        </w:rPr>
        <w:t xml:space="preserve"> који </w:t>
      </w:r>
      <w:r w:rsidR="003A5370" w:rsidRPr="00F83BF7">
        <w:rPr>
          <w:color w:val="000000"/>
          <w:sz w:val="24"/>
          <w:szCs w:val="24"/>
          <w:lang w:val="sr-Cyrl-RS"/>
        </w:rPr>
        <w:t>званичним путем доставља Министарству</w:t>
      </w:r>
      <w:r w:rsidR="00324925" w:rsidRPr="00F83BF7">
        <w:rPr>
          <w:color w:val="000000"/>
          <w:sz w:val="24"/>
          <w:szCs w:val="24"/>
          <w:lang w:val="sr-Cyrl-RS"/>
        </w:rPr>
        <w:t>,</w:t>
      </w:r>
      <w:r w:rsidR="003A5370" w:rsidRPr="00F83BF7">
        <w:rPr>
          <w:color w:val="000000"/>
          <w:sz w:val="24"/>
          <w:szCs w:val="24"/>
          <w:lang w:val="sr-Cyrl-RS"/>
        </w:rPr>
        <w:t xml:space="preserve"> најкасније седам дана по одржаном такмичењу. Главни координатор такмичења </w:t>
      </w:r>
      <w:r w:rsidR="00F3791B" w:rsidRPr="00F83BF7">
        <w:rPr>
          <w:color w:val="000000"/>
          <w:sz w:val="24"/>
          <w:szCs w:val="24"/>
          <w:lang w:val="sr-Cyrl-RS"/>
        </w:rPr>
        <w:t>исти извештај доставља Управном одбору Друштва</w:t>
      </w:r>
      <w:r w:rsidR="00056C75" w:rsidRPr="00F83BF7">
        <w:rPr>
          <w:color w:val="000000"/>
          <w:sz w:val="24"/>
          <w:szCs w:val="24"/>
          <w:lang w:val="sr-Cyrl-RS"/>
        </w:rPr>
        <w:t xml:space="preserve"> </w:t>
      </w:r>
      <w:r w:rsidR="00F3791B" w:rsidRPr="00F83BF7">
        <w:rPr>
          <w:color w:val="000000"/>
          <w:sz w:val="24"/>
          <w:szCs w:val="24"/>
          <w:lang w:val="sr-Cyrl-RS"/>
        </w:rPr>
        <w:t xml:space="preserve">у </w:t>
      </w:r>
      <w:r w:rsidR="00056C75" w:rsidRPr="00F83BF7">
        <w:rPr>
          <w:color w:val="000000"/>
          <w:sz w:val="24"/>
          <w:szCs w:val="24"/>
          <w:lang w:val="sr-Cyrl-RS"/>
        </w:rPr>
        <w:t>истом року</w:t>
      </w:r>
      <w:r w:rsidR="00324925" w:rsidRPr="00F83BF7">
        <w:rPr>
          <w:color w:val="000000"/>
          <w:sz w:val="24"/>
          <w:szCs w:val="24"/>
          <w:lang w:val="sr-Cyrl-RS"/>
        </w:rPr>
        <w:t>. Додатно,</w:t>
      </w:r>
      <w:r w:rsidR="00F3791B" w:rsidRPr="00F83BF7">
        <w:rPr>
          <w:color w:val="000000"/>
          <w:sz w:val="24"/>
          <w:szCs w:val="24"/>
          <w:lang w:val="sr-Cyrl-RS"/>
        </w:rPr>
        <w:t xml:space="preserve"> </w:t>
      </w:r>
      <w:r w:rsidR="003A5370" w:rsidRPr="00F83BF7">
        <w:rPr>
          <w:color w:val="000000"/>
          <w:sz w:val="24"/>
          <w:szCs w:val="24"/>
          <w:lang w:val="sr-Cyrl-RS"/>
        </w:rPr>
        <w:t>сарађује са Министарством у вези са евентуалним допунама извештавања</w:t>
      </w:r>
      <w:r w:rsidR="00324925" w:rsidRPr="00F83BF7">
        <w:rPr>
          <w:color w:val="000000"/>
          <w:sz w:val="24"/>
          <w:szCs w:val="24"/>
          <w:lang w:val="sr-Cyrl-RS"/>
        </w:rPr>
        <w:t>,</w:t>
      </w:r>
      <w:r w:rsidR="003A5370" w:rsidRPr="00F83BF7">
        <w:rPr>
          <w:color w:val="000000"/>
          <w:sz w:val="24"/>
          <w:szCs w:val="24"/>
          <w:lang w:val="sr-Cyrl-RS"/>
        </w:rPr>
        <w:t xml:space="preserve"> </w:t>
      </w:r>
      <w:r w:rsidR="001B54BB" w:rsidRPr="00F83BF7">
        <w:rPr>
          <w:color w:val="000000"/>
          <w:sz w:val="24"/>
          <w:szCs w:val="24"/>
          <w:lang w:val="sr-Cyrl-RS"/>
        </w:rPr>
        <w:t>о чему</w:t>
      </w:r>
      <w:r w:rsidR="003A5370" w:rsidRPr="00F83BF7">
        <w:rPr>
          <w:color w:val="000000"/>
          <w:sz w:val="24"/>
          <w:szCs w:val="24"/>
          <w:lang w:val="sr-Cyrl-RS"/>
        </w:rPr>
        <w:t xml:space="preserve"> обавештава Управни одбор.</w:t>
      </w:r>
    </w:p>
    <w:p w14:paraId="69D5A2D3" w14:textId="5086E791" w:rsidR="00F3791B" w:rsidRPr="00F83BF7" w:rsidRDefault="00F3791B" w:rsidP="008B6EBA">
      <w:pPr>
        <w:pBdr>
          <w:top w:val="nil"/>
          <w:left w:val="nil"/>
          <w:bottom w:val="nil"/>
          <w:right w:val="nil"/>
          <w:between w:val="nil"/>
        </w:pBdr>
        <w:tabs>
          <w:tab w:val="left" w:pos="456"/>
        </w:tabs>
        <w:spacing w:before="120" w:after="120"/>
        <w:ind w:right="1"/>
        <w:jc w:val="both"/>
        <w:rPr>
          <w:color w:val="000000"/>
          <w:sz w:val="24"/>
          <w:szCs w:val="24"/>
          <w:lang w:val="sr-Cyrl-RS"/>
        </w:rPr>
      </w:pPr>
      <w:r w:rsidRPr="00F83BF7">
        <w:rPr>
          <w:color w:val="000000"/>
          <w:sz w:val="24"/>
          <w:szCs w:val="24"/>
          <w:lang w:val="sr-Cyrl-RS"/>
        </w:rPr>
        <w:t xml:space="preserve">Оригинали извештаја чувају се у архиви Друштва десет година, почев од школске </w:t>
      </w:r>
      <w:r w:rsidR="00324925" w:rsidRPr="00F83BF7">
        <w:rPr>
          <w:color w:val="000000"/>
          <w:sz w:val="24"/>
          <w:szCs w:val="24"/>
          <w:lang w:val="sr-Cyrl-RS"/>
        </w:rPr>
        <w:t>2023/2024.</w:t>
      </w:r>
    </w:p>
    <w:p w14:paraId="43D473C2" w14:textId="77777777" w:rsidR="008B6EBA" w:rsidRPr="00F83BF7" w:rsidRDefault="008B6EBA" w:rsidP="008B6EBA">
      <w:pPr>
        <w:pBdr>
          <w:top w:val="nil"/>
          <w:left w:val="nil"/>
          <w:bottom w:val="nil"/>
          <w:right w:val="nil"/>
          <w:between w:val="nil"/>
        </w:pBdr>
        <w:tabs>
          <w:tab w:val="left" w:pos="456"/>
        </w:tabs>
        <w:spacing w:before="120" w:after="120"/>
        <w:ind w:right="1"/>
        <w:jc w:val="both"/>
        <w:rPr>
          <w:b/>
          <w:bCs/>
          <w:color w:val="000000"/>
          <w:sz w:val="24"/>
          <w:szCs w:val="24"/>
          <w:lang w:val="sr-Cyrl-RS"/>
        </w:rPr>
      </w:pPr>
    </w:p>
    <w:p w14:paraId="4869C406" w14:textId="77777777" w:rsidR="00AF237C" w:rsidRPr="00F83BF7" w:rsidRDefault="00336E25" w:rsidP="005829E3">
      <w:pPr>
        <w:pBdr>
          <w:top w:val="nil"/>
          <w:left w:val="nil"/>
          <w:bottom w:val="nil"/>
          <w:right w:val="nil"/>
          <w:between w:val="nil"/>
        </w:pBdr>
        <w:spacing w:before="120" w:after="120"/>
        <w:ind w:right="1"/>
        <w:jc w:val="both"/>
        <w:rPr>
          <w:b/>
          <w:bCs/>
          <w:color w:val="000000" w:themeColor="text1"/>
          <w:sz w:val="24"/>
          <w:szCs w:val="24"/>
          <w:lang w:val="sr-Cyrl-RS"/>
        </w:rPr>
      </w:pPr>
      <w:r w:rsidRPr="00F83BF7">
        <w:rPr>
          <w:b/>
          <w:bCs/>
          <w:color w:val="000000" w:themeColor="text1"/>
          <w:sz w:val="24"/>
          <w:szCs w:val="24"/>
          <w:lang w:val="sr-Cyrl-RS"/>
        </w:rPr>
        <w:t>Списак прилога</w:t>
      </w:r>
      <w:r w:rsidR="002A001D" w:rsidRPr="00F83BF7">
        <w:rPr>
          <w:b/>
          <w:bCs/>
          <w:color w:val="000000" w:themeColor="text1"/>
          <w:sz w:val="24"/>
          <w:szCs w:val="24"/>
          <w:lang w:val="sr-Cyrl-RS"/>
        </w:rPr>
        <w:t xml:space="preserve"> који чине саставни део Пропозиција</w:t>
      </w:r>
    </w:p>
    <w:p w14:paraId="1C91FF43" w14:textId="4568D53A" w:rsidR="00336E25" w:rsidRPr="00F83BF7" w:rsidRDefault="00336E25"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1. Упутство за рад дежур</w:t>
      </w:r>
      <w:r w:rsidR="00C345C7" w:rsidRPr="00F83BF7">
        <w:rPr>
          <w:color w:val="000000" w:themeColor="text1"/>
          <w:sz w:val="24"/>
          <w:szCs w:val="24"/>
          <w:lang w:val="sr-Cyrl-RS"/>
        </w:rPr>
        <w:t>них</w:t>
      </w:r>
      <w:r w:rsidRPr="00F83BF7">
        <w:rPr>
          <w:color w:val="000000" w:themeColor="text1"/>
          <w:sz w:val="24"/>
          <w:szCs w:val="24"/>
          <w:lang w:val="sr-Cyrl-RS"/>
        </w:rPr>
        <w:t xml:space="preserve"> у учионици за општинско, градско/ окружно и републичко такмичење</w:t>
      </w:r>
    </w:p>
    <w:p w14:paraId="27FA6217" w14:textId="77777777" w:rsidR="00336E25" w:rsidRPr="00F83BF7" w:rsidRDefault="00336E25"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lastRenderedPageBreak/>
        <w:t>2. Диплома за освојено прво, друго или треће место</w:t>
      </w:r>
    </w:p>
    <w:p w14:paraId="4B91E166" w14:textId="77777777" w:rsidR="00336E25" w:rsidRPr="00F83BF7" w:rsidRDefault="00336E25"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3. Похвалница за освојено четврто или пето место</w:t>
      </w:r>
    </w:p>
    <w:p w14:paraId="3680E61D" w14:textId="77777777" w:rsidR="00336E25" w:rsidRPr="00F83BF7" w:rsidRDefault="00336E25"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4. Похвалница за наставника-ментора чији је ученик освојио прво, друго или треће место на републичком такмичењу</w:t>
      </w:r>
    </w:p>
    <w:p w14:paraId="0A08BB22" w14:textId="77777777" w:rsidR="00336E25" w:rsidRPr="00F83BF7" w:rsidRDefault="00336E25"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 xml:space="preserve">5. Образац за жалбу на </w:t>
      </w:r>
      <w:r w:rsidR="002A001D" w:rsidRPr="00F83BF7">
        <w:rPr>
          <w:color w:val="000000" w:themeColor="text1"/>
          <w:sz w:val="24"/>
          <w:szCs w:val="24"/>
          <w:lang w:val="sr-Cyrl-RS"/>
        </w:rPr>
        <w:t>резултате такмичења</w:t>
      </w:r>
    </w:p>
    <w:p w14:paraId="0BFFBD9A" w14:textId="77777777" w:rsidR="002A001D" w:rsidRPr="00F83BF7" w:rsidRDefault="002A001D" w:rsidP="005829E3">
      <w:pPr>
        <w:pBdr>
          <w:top w:val="nil"/>
          <w:left w:val="nil"/>
          <w:bottom w:val="nil"/>
          <w:right w:val="nil"/>
          <w:between w:val="nil"/>
        </w:pBdr>
        <w:spacing w:before="120" w:after="120"/>
        <w:ind w:right="1"/>
        <w:jc w:val="both"/>
        <w:rPr>
          <w:color w:val="000000" w:themeColor="text1"/>
          <w:sz w:val="24"/>
          <w:szCs w:val="24"/>
          <w:lang w:val="sr-Cyrl-RS"/>
        </w:rPr>
      </w:pPr>
      <w:r w:rsidRPr="00F83BF7">
        <w:rPr>
          <w:color w:val="000000" w:themeColor="text1"/>
          <w:sz w:val="24"/>
          <w:szCs w:val="24"/>
          <w:lang w:val="sr-Cyrl-RS"/>
        </w:rPr>
        <w:t>6. Образац за приговор на садржај теста на републичком нивоу</w:t>
      </w:r>
    </w:p>
    <w:p w14:paraId="6D1983E6" w14:textId="77777777" w:rsidR="002A001D" w:rsidRPr="00430B71" w:rsidRDefault="002A001D" w:rsidP="005829E3">
      <w:pPr>
        <w:pBdr>
          <w:top w:val="nil"/>
          <w:left w:val="nil"/>
          <w:bottom w:val="nil"/>
          <w:right w:val="nil"/>
          <w:between w:val="nil"/>
        </w:pBdr>
        <w:spacing w:before="120" w:after="120"/>
        <w:ind w:right="1"/>
        <w:jc w:val="both"/>
        <w:rPr>
          <w:b/>
          <w:bCs/>
          <w:color w:val="000000" w:themeColor="text1"/>
          <w:sz w:val="24"/>
          <w:szCs w:val="24"/>
          <w:lang w:val="sr-Cyrl-RS"/>
        </w:rPr>
      </w:pPr>
      <w:r w:rsidRPr="00F83BF7">
        <w:rPr>
          <w:color w:val="000000" w:themeColor="text1"/>
          <w:sz w:val="24"/>
          <w:szCs w:val="24"/>
          <w:lang w:val="sr-Cyrl-RS"/>
        </w:rPr>
        <w:t>7. Образац за извештај</w:t>
      </w:r>
    </w:p>
    <w:sectPr w:rsidR="002A001D" w:rsidRPr="00430B71" w:rsidSect="00B56066">
      <w:headerReference w:type="default" r:id="rId7"/>
      <w:footerReference w:type="default" r:id="rId8"/>
      <w:pgSz w:w="12240" w:h="15840"/>
      <w:pgMar w:top="1740" w:right="1320" w:bottom="1260" w:left="1280" w:header="72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D281" w14:textId="77777777" w:rsidR="0026762A" w:rsidRDefault="0026762A" w:rsidP="00964E65">
      <w:r>
        <w:separator/>
      </w:r>
    </w:p>
  </w:endnote>
  <w:endnote w:type="continuationSeparator" w:id="0">
    <w:p w14:paraId="3283864C" w14:textId="77777777" w:rsidR="0026762A" w:rsidRDefault="0026762A" w:rsidP="0096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1BFC" w14:textId="7C4DC332" w:rsidR="00B56066" w:rsidRDefault="00324925">
    <w:pPr>
      <w:pBdr>
        <w:top w:val="nil"/>
        <w:left w:val="nil"/>
        <w:bottom w:val="nil"/>
        <w:right w:val="nil"/>
        <w:between w:val="nil"/>
      </w:pBdr>
      <w:spacing w:line="14" w:lineRule="auto"/>
      <w:rPr>
        <w:color w:val="000000"/>
        <w:sz w:val="20"/>
        <w:szCs w:val="20"/>
      </w:rPr>
    </w:pPr>
    <w:r>
      <w:rPr>
        <w:noProof/>
        <w:lang w:val="de-DE" w:eastAsia="de-DE"/>
      </w:rPr>
      <mc:AlternateContent>
        <mc:Choice Requires="wps">
          <w:drawing>
            <wp:anchor distT="0" distB="0" distL="114300" distR="114300" simplePos="0" relativeHeight="251658240" behindDoc="1" locked="0" layoutInCell="1" allowOverlap="1" wp14:anchorId="2C337C60" wp14:editId="5D9A1CBF">
              <wp:simplePos x="0" y="0"/>
              <wp:positionH relativeFrom="column">
                <wp:posOffset>3289300</wp:posOffset>
              </wp:positionH>
              <wp:positionV relativeFrom="paragraph">
                <wp:posOffset>9232900</wp:posOffset>
              </wp:positionV>
              <wp:extent cx="238125" cy="203835"/>
              <wp:effectExtent l="3175" t="3175" r="0" b="2540"/>
              <wp:wrapNone/>
              <wp:docPr id="49146953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203835"/>
                      </a:xfrm>
                      <a:custGeom>
                        <a:avLst/>
                        <a:gdLst>
                          <a:gd name="T0" fmla="*/ 0 w 228600"/>
                          <a:gd name="T1" fmla="*/ 0 h 194310"/>
                          <a:gd name="T2" fmla="*/ 0 w 228600"/>
                          <a:gd name="T3" fmla="*/ 194310 h 194310"/>
                          <a:gd name="T4" fmla="*/ 228600 w 228600"/>
                          <a:gd name="T5" fmla="*/ 194310 h 194310"/>
                          <a:gd name="T6" fmla="*/ 228600 w 228600"/>
                          <a:gd name="T7" fmla="*/ 0 h 194310"/>
                          <a:gd name="T8" fmla="*/ 0 w 228600"/>
                          <a:gd name="T9" fmla="*/ 0 h 194310"/>
                          <a:gd name="T10" fmla="*/ 0 w 228600"/>
                          <a:gd name="T11" fmla="*/ 0 h 194310"/>
                          <a:gd name="T12" fmla="*/ 228600 w 228600"/>
                          <a:gd name="T13" fmla="*/ 194310 h 194310"/>
                        </a:gdLst>
                        <a:ahLst/>
                        <a:cxnLst>
                          <a:cxn ang="0">
                            <a:pos x="T0" y="T1"/>
                          </a:cxn>
                          <a:cxn ang="0">
                            <a:pos x="T2" y="T3"/>
                          </a:cxn>
                          <a:cxn ang="0">
                            <a:pos x="T4" y="T5"/>
                          </a:cxn>
                          <a:cxn ang="0">
                            <a:pos x="T6" y="T7"/>
                          </a:cxn>
                          <a:cxn ang="0">
                            <a:pos x="T8" y="T9"/>
                          </a:cxn>
                        </a:cxnLst>
                        <a:rect l="T10" t="T11" r="T12" b="T13"/>
                        <a:pathLst>
                          <a:path w="228600" h="194310" extrusionOk="0">
                            <a:moveTo>
                              <a:pt x="0" y="0"/>
                            </a:moveTo>
                            <a:lnTo>
                              <a:pt x="0" y="194310"/>
                            </a:lnTo>
                            <a:lnTo>
                              <a:pt x="228600" y="194310"/>
                            </a:lnTo>
                            <a:lnTo>
                              <a:pt x="228600" y="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3A8D" w14:textId="77777777" w:rsidR="00B56066" w:rsidRDefault="00B56066">
                          <w:pPr>
                            <w:spacing w:before="10"/>
                            <w:ind w:left="60"/>
                            <w:textDirection w:val="btLr"/>
                          </w:pPr>
                          <w:r>
                            <w:rPr>
                              <w:color w:val="000000"/>
                              <w:sz w:val="24"/>
                            </w:rPr>
                            <w:t xml:space="preserve"> PAGE 20</w:t>
                          </w:r>
                        </w:p>
                      </w:txbxContent>
                    </wps:txbx>
                    <wps:bodyPr rot="0"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37C60" id="Freeform 7" o:spid="_x0000_s1026" style="position:absolute;margin-left:259pt;margin-top:727pt;width:18.75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" adj="-11796480,,5400" path="m,l,194310r228600,l228600,,,xe" filled="f" stroked="f">
              <v:stroke joinstyle="miter"/>
              <v:formulas/>
              <v:path arrowok="t" o:extrusionok="f" o:connecttype="custom" o:connectlocs="0,0;0,203835;238125,203835;238125,0;0,0" o:connectangles="0,0,0,0,0" textboxrect="0,0,228600,194310"/>
              <v:textbox inset="7pt,3pt,7pt,3pt">
                <w:txbxContent>
                  <w:p w14:paraId="4E373A8D" w14:textId="77777777" w:rsidR="00B56066" w:rsidRDefault="00B56066">
                    <w:pPr>
                      <w:spacing w:before="10"/>
                      <w:ind w:left="60"/>
                      <w:textDirection w:val="btLr"/>
                    </w:pPr>
                    <w:r>
                      <w:rPr>
                        <w:color w:val="000000"/>
                        <w:sz w:val="24"/>
                      </w:rPr>
                      <w:t xml:space="preserve"> PAGE 20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024C" w14:textId="77777777" w:rsidR="0026762A" w:rsidRDefault="0026762A" w:rsidP="00964E65">
      <w:r>
        <w:separator/>
      </w:r>
    </w:p>
  </w:footnote>
  <w:footnote w:type="continuationSeparator" w:id="0">
    <w:p w14:paraId="21293C8E" w14:textId="77777777" w:rsidR="0026762A" w:rsidRDefault="0026762A" w:rsidP="0096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C8B4" w14:textId="77777777" w:rsidR="00B56066" w:rsidRDefault="00B56066">
    <w:pPr>
      <w:pBdr>
        <w:top w:val="nil"/>
        <w:left w:val="nil"/>
        <w:bottom w:val="nil"/>
        <w:right w:val="nil"/>
        <w:between w:val="nil"/>
      </w:pBdr>
      <w:spacing w:line="14" w:lineRule="auto"/>
      <w:jc w:val="center"/>
      <w:rPr>
        <w:color w:val="000000"/>
        <w:sz w:val="20"/>
        <w:szCs w:val="20"/>
      </w:rPr>
    </w:pPr>
    <w:r>
      <w:rPr>
        <w:noProof/>
        <w:color w:val="000000"/>
        <w:sz w:val="24"/>
        <w:szCs w:val="24"/>
        <w:lang w:val="de-DE" w:eastAsia="de-DE"/>
      </w:rPr>
      <w:drawing>
        <wp:anchor distT="0" distB="0" distL="0" distR="0" simplePos="0" relativeHeight="251657216" behindDoc="1" locked="0" layoutInCell="1" allowOverlap="1" wp14:anchorId="6D7069CB" wp14:editId="0C978770">
          <wp:simplePos x="0" y="0"/>
          <wp:positionH relativeFrom="page">
            <wp:posOffset>882650</wp:posOffset>
          </wp:positionH>
          <wp:positionV relativeFrom="page">
            <wp:posOffset>296545</wp:posOffset>
          </wp:positionV>
          <wp:extent cx="5940425" cy="656590"/>
          <wp:effectExtent l="0" t="0" r="0" b="0"/>
          <wp:wrapNone/>
          <wp:docPr id="675593526" name="Picture 67559352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0425" cy="6565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E7D"/>
    <w:multiLevelType w:val="multilevel"/>
    <w:tmpl w:val="B456C674"/>
    <w:lvl w:ilvl="0">
      <w:start w:val="1"/>
      <w:numFmt w:val="decimal"/>
      <w:lvlText w:val="%1."/>
      <w:lvlJc w:val="left"/>
      <w:pPr>
        <w:ind w:left="459" w:hanging="360"/>
      </w:pPr>
      <w:rPr>
        <w:b/>
      </w:rPr>
    </w:lvl>
    <w:lvl w:ilvl="1">
      <w:start w:val="1"/>
      <w:numFmt w:val="lowerLetter"/>
      <w:lvlText w:val="%2."/>
      <w:lvlJc w:val="left"/>
      <w:pPr>
        <w:ind w:left="1179" w:hanging="360"/>
      </w:pPr>
    </w:lvl>
    <w:lvl w:ilvl="2">
      <w:start w:val="1"/>
      <w:numFmt w:val="lowerRoman"/>
      <w:lvlText w:val="%3."/>
      <w:lvlJc w:val="right"/>
      <w:pPr>
        <w:ind w:left="1899" w:hanging="180"/>
      </w:pPr>
    </w:lvl>
    <w:lvl w:ilvl="3">
      <w:start w:val="1"/>
      <w:numFmt w:val="decimal"/>
      <w:lvlText w:val="%4."/>
      <w:lvlJc w:val="left"/>
      <w:pPr>
        <w:ind w:left="2619" w:hanging="360"/>
      </w:pPr>
    </w:lvl>
    <w:lvl w:ilvl="4">
      <w:start w:val="1"/>
      <w:numFmt w:val="lowerLetter"/>
      <w:lvlText w:val="%5."/>
      <w:lvlJc w:val="left"/>
      <w:pPr>
        <w:ind w:left="3339" w:hanging="360"/>
      </w:pPr>
    </w:lvl>
    <w:lvl w:ilvl="5">
      <w:start w:val="1"/>
      <w:numFmt w:val="lowerRoman"/>
      <w:lvlText w:val="%6."/>
      <w:lvlJc w:val="right"/>
      <w:pPr>
        <w:ind w:left="4059" w:hanging="180"/>
      </w:pPr>
    </w:lvl>
    <w:lvl w:ilvl="6">
      <w:start w:val="1"/>
      <w:numFmt w:val="decimal"/>
      <w:lvlText w:val="%7."/>
      <w:lvlJc w:val="left"/>
      <w:pPr>
        <w:ind w:left="4779" w:hanging="360"/>
      </w:pPr>
    </w:lvl>
    <w:lvl w:ilvl="7">
      <w:start w:val="1"/>
      <w:numFmt w:val="lowerLetter"/>
      <w:lvlText w:val="%8."/>
      <w:lvlJc w:val="left"/>
      <w:pPr>
        <w:ind w:left="5499" w:hanging="360"/>
      </w:pPr>
    </w:lvl>
    <w:lvl w:ilvl="8">
      <w:start w:val="1"/>
      <w:numFmt w:val="lowerRoman"/>
      <w:lvlText w:val="%9."/>
      <w:lvlJc w:val="right"/>
      <w:pPr>
        <w:ind w:left="6219" w:hanging="180"/>
      </w:pPr>
    </w:lvl>
  </w:abstractNum>
  <w:abstractNum w:abstractNumId="1" w15:restartNumberingAfterBreak="0">
    <w:nsid w:val="0EFC1816"/>
    <w:multiLevelType w:val="multilevel"/>
    <w:tmpl w:val="8DF20B28"/>
    <w:lvl w:ilvl="0">
      <w:start w:val="1"/>
      <w:numFmt w:val="decimal"/>
      <w:lvlText w:val="%1."/>
      <w:lvlJc w:val="left"/>
      <w:pPr>
        <w:ind w:left="880" w:hanging="781"/>
      </w:pPr>
      <w:rPr>
        <w:rFonts w:ascii="Times New Roman" w:eastAsia="Times New Roman" w:hAnsi="Times New Roman" w:cs="Times New Roman"/>
        <w:sz w:val="24"/>
        <w:szCs w:val="24"/>
      </w:rPr>
    </w:lvl>
    <w:lvl w:ilvl="1">
      <w:numFmt w:val="bullet"/>
      <w:lvlText w:val="•"/>
      <w:lvlJc w:val="left"/>
      <w:pPr>
        <w:ind w:left="1756" w:hanging="781"/>
      </w:pPr>
    </w:lvl>
    <w:lvl w:ilvl="2">
      <w:numFmt w:val="bullet"/>
      <w:lvlText w:val="•"/>
      <w:lvlJc w:val="left"/>
      <w:pPr>
        <w:ind w:left="2632" w:hanging="781"/>
      </w:pPr>
    </w:lvl>
    <w:lvl w:ilvl="3">
      <w:numFmt w:val="bullet"/>
      <w:lvlText w:val="•"/>
      <w:lvlJc w:val="left"/>
      <w:pPr>
        <w:ind w:left="3508" w:hanging="780"/>
      </w:pPr>
    </w:lvl>
    <w:lvl w:ilvl="4">
      <w:numFmt w:val="bullet"/>
      <w:lvlText w:val="•"/>
      <w:lvlJc w:val="left"/>
      <w:pPr>
        <w:ind w:left="4384" w:hanging="781"/>
      </w:pPr>
    </w:lvl>
    <w:lvl w:ilvl="5">
      <w:numFmt w:val="bullet"/>
      <w:lvlText w:val="•"/>
      <w:lvlJc w:val="left"/>
      <w:pPr>
        <w:ind w:left="5260" w:hanging="781"/>
      </w:pPr>
    </w:lvl>
    <w:lvl w:ilvl="6">
      <w:numFmt w:val="bullet"/>
      <w:lvlText w:val="•"/>
      <w:lvlJc w:val="left"/>
      <w:pPr>
        <w:ind w:left="6136" w:hanging="781"/>
      </w:pPr>
    </w:lvl>
    <w:lvl w:ilvl="7">
      <w:numFmt w:val="bullet"/>
      <w:lvlText w:val="•"/>
      <w:lvlJc w:val="left"/>
      <w:pPr>
        <w:ind w:left="7012" w:hanging="781"/>
      </w:pPr>
    </w:lvl>
    <w:lvl w:ilvl="8">
      <w:numFmt w:val="bullet"/>
      <w:lvlText w:val="•"/>
      <w:lvlJc w:val="left"/>
      <w:pPr>
        <w:ind w:left="7888" w:hanging="781"/>
      </w:pPr>
    </w:lvl>
  </w:abstractNum>
  <w:abstractNum w:abstractNumId="2" w15:restartNumberingAfterBreak="0">
    <w:nsid w:val="13085B6C"/>
    <w:multiLevelType w:val="hybridMultilevel"/>
    <w:tmpl w:val="F5541932"/>
    <w:lvl w:ilvl="0" w:tplc="FFEA5A7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40FF"/>
    <w:multiLevelType w:val="multilevel"/>
    <w:tmpl w:val="7DACC3A0"/>
    <w:lvl w:ilvl="0">
      <w:start w:val="1"/>
      <w:numFmt w:val="decimal"/>
      <w:lvlText w:val="%1)"/>
      <w:lvlJc w:val="left"/>
      <w:pPr>
        <w:ind w:left="419" w:hanging="260"/>
      </w:pPr>
      <w:rPr>
        <w:rFonts w:ascii="Times New Roman" w:eastAsia="Times New Roman" w:hAnsi="Times New Roman" w:cs="Times New Roman"/>
        <w:b/>
        <w:sz w:val="24"/>
        <w:szCs w:val="24"/>
      </w:rPr>
    </w:lvl>
    <w:lvl w:ilvl="1">
      <w:numFmt w:val="bullet"/>
      <w:lvlText w:val="•"/>
      <w:lvlJc w:val="left"/>
      <w:pPr>
        <w:ind w:left="1342" w:hanging="260"/>
      </w:pPr>
    </w:lvl>
    <w:lvl w:ilvl="2">
      <w:numFmt w:val="bullet"/>
      <w:lvlText w:val="•"/>
      <w:lvlJc w:val="left"/>
      <w:pPr>
        <w:ind w:left="2264" w:hanging="260"/>
      </w:pPr>
    </w:lvl>
    <w:lvl w:ilvl="3">
      <w:numFmt w:val="bullet"/>
      <w:lvlText w:val="•"/>
      <w:lvlJc w:val="left"/>
      <w:pPr>
        <w:ind w:left="3186" w:hanging="260"/>
      </w:pPr>
    </w:lvl>
    <w:lvl w:ilvl="4">
      <w:numFmt w:val="bullet"/>
      <w:lvlText w:val="•"/>
      <w:lvlJc w:val="left"/>
      <w:pPr>
        <w:ind w:left="4108" w:hanging="260"/>
      </w:pPr>
    </w:lvl>
    <w:lvl w:ilvl="5">
      <w:numFmt w:val="bullet"/>
      <w:lvlText w:val="•"/>
      <w:lvlJc w:val="left"/>
      <w:pPr>
        <w:ind w:left="5030" w:hanging="260"/>
      </w:pPr>
    </w:lvl>
    <w:lvl w:ilvl="6">
      <w:numFmt w:val="bullet"/>
      <w:lvlText w:val="•"/>
      <w:lvlJc w:val="left"/>
      <w:pPr>
        <w:ind w:left="5952" w:hanging="260"/>
      </w:pPr>
    </w:lvl>
    <w:lvl w:ilvl="7">
      <w:numFmt w:val="bullet"/>
      <w:lvlText w:val="•"/>
      <w:lvlJc w:val="left"/>
      <w:pPr>
        <w:ind w:left="6874" w:hanging="260"/>
      </w:pPr>
    </w:lvl>
    <w:lvl w:ilvl="8">
      <w:numFmt w:val="bullet"/>
      <w:lvlText w:val="•"/>
      <w:lvlJc w:val="left"/>
      <w:pPr>
        <w:ind w:left="7796" w:hanging="260"/>
      </w:pPr>
    </w:lvl>
  </w:abstractNum>
  <w:abstractNum w:abstractNumId="4" w15:restartNumberingAfterBreak="0">
    <w:nsid w:val="15F22CD8"/>
    <w:multiLevelType w:val="hybridMultilevel"/>
    <w:tmpl w:val="1304D392"/>
    <w:lvl w:ilvl="0" w:tplc="FFEA5A7C">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74AB5"/>
    <w:multiLevelType w:val="multilevel"/>
    <w:tmpl w:val="B1E8BB32"/>
    <w:lvl w:ilvl="0">
      <w:numFmt w:val="bullet"/>
      <w:lvlText w:val="●"/>
      <w:lvlJc w:val="left"/>
      <w:pPr>
        <w:ind w:left="460" w:hanging="781"/>
      </w:pPr>
      <w:rPr>
        <w:rFonts w:ascii="Noto Sans Symbols" w:eastAsia="Noto Sans Symbols" w:hAnsi="Noto Sans Symbols" w:cs="Noto Sans Symbols"/>
        <w:sz w:val="20"/>
        <w:szCs w:val="20"/>
      </w:rPr>
    </w:lvl>
    <w:lvl w:ilvl="1">
      <w:numFmt w:val="bullet"/>
      <w:lvlText w:val=""/>
      <w:lvlJc w:val="left"/>
      <w:pPr>
        <w:ind w:left="460" w:hanging="420"/>
      </w:pPr>
    </w:lvl>
    <w:lvl w:ilvl="2">
      <w:numFmt w:val="bullet"/>
      <w:lvlText w:val="•"/>
      <w:lvlJc w:val="left"/>
      <w:pPr>
        <w:ind w:left="2296" w:hanging="420"/>
      </w:pPr>
    </w:lvl>
    <w:lvl w:ilvl="3">
      <w:numFmt w:val="bullet"/>
      <w:lvlText w:val="•"/>
      <w:lvlJc w:val="left"/>
      <w:pPr>
        <w:ind w:left="3214" w:hanging="420"/>
      </w:pPr>
    </w:lvl>
    <w:lvl w:ilvl="4">
      <w:numFmt w:val="bullet"/>
      <w:lvlText w:val="•"/>
      <w:lvlJc w:val="left"/>
      <w:pPr>
        <w:ind w:left="4132" w:hanging="420"/>
      </w:pPr>
    </w:lvl>
    <w:lvl w:ilvl="5">
      <w:numFmt w:val="bullet"/>
      <w:lvlText w:val="•"/>
      <w:lvlJc w:val="left"/>
      <w:pPr>
        <w:ind w:left="5050" w:hanging="420"/>
      </w:pPr>
    </w:lvl>
    <w:lvl w:ilvl="6">
      <w:numFmt w:val="bullet"/>
      <w:lvlText w:val="•"/>
      <w:lvlJc w:val="left"/>
      <w:pPr>
        <w:ind w:left="5968" w:hanging="420"/>
      </w:pPr>
    </w:lvl>
    <w:lvl w:ilvl="7">
      <w:numFmt w:val="bullet"/>
      <w:lvlText w:val="•"/>
      <w:lvlJc w:val="left"/>
      <w:pPr>
        <w:ind w:left="6886" w:hanging="420"/>
      </w:pPr>
    </w:lvl>
    <w:lvl w:ilvl="8">
      <w:numFmt w:val="bullet"/>
      <w:lvlText w:val="•"/>
      <w:lvlJc w:val="left"/>
      <w:pPr>
        <w:ind w:left="7804" w:hanging="420"/>
      </w:pPr>
    </w:lvl>
  </w:abstractNum>
  <w:abstractNum w:abstractNumId="6" w15:restartNumberingAfterBreak="0">
    <w:nsid w:val="24A3364C"/>
    <w:multiLevelType w:val="multilevel"/>
    <w:tmpl w:val="79B22502"/>
    <w:lvl w:ilvl="0">
      <w:start w:val="1"/>
      <w:numFmt w:val="decimal"/>
      <w:lvlText w:val="%1."/>
      <w:lvlJc w:val="left"/>
      <w:pPr>
        <w:ind w:left="880" w:hanging="360"/>
      </w:pPr>
      <w:rPr>
        <w:rFonts w:ascii="Times New Roman" w:eastAsia="Times New Roman" w:hAnsi="Times New Roman" w:cs="Times New Roman"/>
        <w:b/>
        <w:i/>
        <w:sz w:val="24"/>
        <w:szCs w:val="24"/>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abstractNum w:abstractNumId="7" w15:restartNumberingAfterBreak="0">
    <w:nsid w:val="27CD308B"/>
    <w:multiLevelType w:val="multilevel"/>
    <w:tmpl w:val="0B2E38FA"/>
    <w:lvl w:ilvl="0">
      <w:start w:val="1"/>
      <w:numFmt w:val="decimal"/>
      <w:lvlText w:val="%1)"/>
      <w:lvlJc w:val="left"/>
      <w:pPr>
        <w:ind w:left="719" w:hanging="560"/>
      </w:pPr>
      <w:rPr>
        <w:rFonts w:ascii="Times New Roman" w:eastAsia="Times New Roman" w:hAnsi="Times New Roman" w:cs="Times New Roman"/>
        <w:sz w:val="24"/>
        <w:szCs w:val="24"/>
      </w:rPr>
    </w:lvl>
    <w:lvl w:ilvl="1">
      <w:numFmt w:val="bullet"/>
      <w:lvlText w:val="•"/>
      <w:lvlJc w:val="left"/>
      <w:pPr>
        <w:ind w:left="1612" w:hanging="560"/>
      </w:pPr>
    </w:lvl>
    <w:lvl w:ilvl="2">
      <w:numFmt w:val="bullet"/>
      <w:lvlText w:val="•"/>
      <w:lvlJc w:val="left"/>
      <w:pPr>
        <w:ind w:left="2504" w:hanging="560"/>
      </w:pPr>
    </w:lvl>
    <w:lvl w:ilvl="3">
      <w:numFmt w:val="bullet"/>
      <w:lvlText w:val="•"/>
      <w:lvlJc w:val="left"/>
      <w:pPr>
        <w:ind w:left="3396" w:hanging="560"/>
      </w:pPr>
    </w:lvl>
    <w:lvl w:ilvl="4">
      <w:numFmt w:val="bullet"/>
      <w:lvlText w:val="•"/>
      <w:lvlJc w:val="left"/>
      <w:pPr>
        <w:ind w:left="4288" w:hanging="560"/>
      </w:pPr>
    </w:lvl>
    <w:lvl w:ilvl="5">
      <w:numFmt w:val="bullet"/>
      <w:lvlText w:val="•"/>
      <w:lvlJc w:val="left"/>
      <w:pPr>
        <w:ind w:left="5180" w:hanging="560"/>
      </w:pPr>
    </w:lvl>
    <w:lvl w:ilvl="6">
      <w:numFmt w:val="bullet"/>
      <w:lvlText w:val="•"/>
      <w:lvlJc w:val="left"/>
      <w:pPr>
        <w:ind w:left="6072" w:hanging="560"/>
      </w:pPr>
    </w:lvl>
    <w:lvl w:ilvl="7">
      <w:numFmt w:val="bullet"/>
      <w:lvlText w:val="•"/>
      <w:lvlJc w:val="left"/>
      <w:pPr>
        <w:ind w:left="6964" w:hanging="560"/>
      </w:pPr>
    </w:lvl>
    <w:lvl w:ilvl="8">
      <w:numFmt w:val="bullet"/>
      <w:lvlText w:val="•"/>
      <w:lvlJc w:val="left"/>
      <w:pPr>
        <w:ind w:left="7856" w:hanging="560"/>
      </w:pPr>
    </w:lvl>
  </w:abstractNum>
  <w:abstractNum w:abstractNumId="8" w15:restartNumberingAfterBreak="0">
    <w:nsid w:val="288A0365"/>
    <w:multiLevelType w:val="hybridMultilevel"/>
    <w:tmpl w:val="D6CA91B2"/>
    <w:lvl w:ilvl="0" w:tplc="FFEA5A7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66EB0"/>
    <w:multiLevelType w:val="multilevel"/>
    <w:tmpl w:val="283AB0CA"/>
    <w:lvl w:ilvl="0">
      <w:start w:val="31"/>
      <w:numFmt w:val="decimal"/>
      <w:lvlText w:val="%1."/>
      <w:lvlJc w:val="left"/>
      <w:pPr>
        <w:ind w:left="520" w:hanging="360"/>
      </w:pPr>
      <w:rPr>
        <w:rFonts w:ascii="Times New Roman" w:eastAsia="Times New Roman" w:hAnsi="Times New Roman" w:cs="Times New Roman"/>
        <w:sz w:val="24"/>
        <w:szCs w:val="24"/>
      </w:rPr>
    </w:lvl>
    <w:lvl w:ilvl="1">
      <w:start w:val="8"/>
      <w:numFmt w:val="decimal"/>
      <w:lvlText w:val="%2."/>
      <w:lvlJc w:val="left"/>
      <w:pPr>
        <w:ind w:left="820" w:hanging="240"/>
      </w:pPr>
      <w:rPr>
        <w:rFonts w:ascii="Times New Roman" w:eastAsia="Times New Roman" w:hAnsi="Times New Roman" w:cs="Times New Roman"/>
        <w:b/>
        <w:sz w:val="24"/>
        <w:szCs w:val="24"/>
      </w:rPr>
    </w:lvl>
    <w:lvl w:ilvl="2">
      <w:numFmt w:val="bullet"/>
      <w:lvlText w:val="•"/>
      <w:lvlJc w:val="left"/>
      <w:pPr>
        <w:ind w:left="1800" w:hanging="240"/>
      </w:pPr>
    </w:lvl>
    <w:lvl w:ilvl="3">
      <w:numFmt w:val="bullet"/>
      <w:lvlText w:val="•"/>
      <w:lvlJc w:val="left"/>
      <w:pPr>
        <w:ind w:left="2780" w:hanging="240"/>
      </w:pPr>
    </w:lvl>
    <w:lvl w:ilvl="4">
      <w:numFmt w:val="bullet"/>
      <w:lvlText w:val="•"/>
      <w:lvlJc w:val="left"/>
      <w:pPr>
        <w:ind w:left="3760" w:hanging="240"/>
      </w:pPr>
    </w:lvl>
    <w:lvl w:ilvl="5">
      <w:numFmt w:val="bullet"/>
      <w:lvlText w:val="•"/>
      <w:lvlJc w:val="left"/>
      <w:pPr>
        <w:ind w:left="4740" w:hanging="240"/>
      </w:pPr>
    </w:lvl>
    <w:lvl w:ilvl="6">
      <w:numFmt w:val="bullet"/>
      <w:lvlText w:val="•"/>
      <w:lvlJc w:val="left"/>
      <w:pPr>
        <w:ind w:left="5720" w:hanging="240"/>
      </w:pPr>
    </w:lvl>
    <w:lvl w:ilvl="7">
      <w:numFmt w:val="bullet"/>
      <w:lvlText w:val="•"/>
      <w:lvlJc w:val="left"/>
      <w:pPr>
        <w:ind w:left="6700" w:hanging="240"/>
      </w:pPr>
    </w:lvl>
    <w:lvl w:ilvl="8">
      <w:numFmt w:val="bullet"/>
      <w:lvlText w:val="•"/>
      <w:lvlJc w:val="left"/>
      <w:pPr>
        <w:ind w:left="7680" w:hanging="240"/>
      </w:pPr>
    </w:lvl>
  </w:abstractNum>
  <w:abstractNum w:abstractNumId="10" w15:restartNumberingAfterBreak="0">
    <w:nsid w:val="5D710FDE"/>
    <w:multiLevelType w:val="hybridMultilevel"/>
    <w:tmpl w:val="A6885932"/>
    <w:lvl w:ilvl="0" w:tplc="FFFFFFFF">
      <w:start w:val="1"/>
      <w:numFmt w:val="bullet"/>
      <w:lvlText w:val="–"/>
      <w:lvlJc w:val="left"/>
      <w:pPr>
        <w:ind w:left="360" w:hanging="360"/>
      </w:pPr>
      <w:rPr>
        <w:rFonts w:ascii="Calibri" w:hAnsi="Calibri" w:hint="default"/>
      </w:rPr>
    </w:lvl>
    <w:lvl w:ilvl="1" w:tplc="FFEA5A7C">
      <w:start w:val="1"/>
      <w:numFmt w:val="bullet"/>
      <w:lvlText w:val="–"/>
      <w:lvlJc w:val="left"/>
      <w:pPr>
        <w:ind w:left="360" w:hanging="360"/>
      </w:pPr>
      <w:rPr>
        <w:rFonts w:ascii="Calibri"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53160F7"/>
    <w:multiLevelType w:val="multilevel"/>
    <w:tmpl w:val="763EBAC8"/>
    <w:lvl w:ilvl="0">
      <w:start w:val="1"/>
      <w:numFmt w:val="decimal"/>
      <w:lvlText w:val="%1."/>
      <w:lvlJc w:val="left"/>
      <w:pPr>
        <w:ind w:left="880" w:hanging="781"/>
      </w:pPr>
      <w:rPr>
        <w:rFonts w:ascii="Times New Roman" w:eastAsia="Times New Roman" w:hAnsi="Times New Roman" w:cs="Times New Roman"/>
        <w:sz w:val="24"/>
        <w:szCs w:val="24"/>
      </w:rPr>
    </w:lvl>
    <w:lvl w:ilvl="1">
      <w:numFmt w:val="bullet"/>
      <w:lvlText w:val="•"/>
      <w:lvlJc w:val="left"/>
      <w:pPr>
        <w:ind w:left="1756" w:hanging="781"/>
      </w:pPr>
    </w:lvl>
    <w:lvl w:ilvl="2">
      <w:numFmt w:val="bullet"/>
      <w:lvlText w:val="•"/>
      <w:lvlJc w:val="left"/>
      <w:pPr>
        <w:ind w:left="2632" w:hanging="781"/>
      </w:pPr>
    </w:lvl>
    <w:lvl w:ilvl="3">
      <w:numFmt w:val="bullet"/>
      <w:lvlText w:val="•"/>
      <w:lvlJc w:val="left"/>
      <w:pPr>
        <w:ind w:left="3508" w:hanging="780"/>
      </w:pPr>
    </w:lvl>
    <w:lvl w:ilvl="4">
      <w:numFmt w:val="bullet"/>
      <w:lvlText w:val="•"/>
      <w:lvlJc w:val="left"/>
      <w:pPr>
        <w:ind w:left="4384" w:hanging="781"/>
      </w:pPr>
    </w:lvl>
    <w:lvl w:ilvl="5">
      <w:numFmt w:val="bullet"/>
      <w:lvlText w:val="•"/>
      <w:lvlJc w:val="left"/>
      <w:pPr>
        <w:ind w:left="5260" w:hanging="781"/>
      </w:pPr>
    </w:lvl>
    <w:lvl w:ilvl="6">
      <w:numFmt w:val="bullet"/>
      <w:lvlText w:val="•"/>
      <w:lvlJc w:val="left"/>
      <w:pPr>
        <w:ind w:left="6136" w:hanging="781"/>
      </w:pPr>
    </w:lvl>
    <w:lvl w:ilvl="7">
      <w:numFmt w:val="bullet"/>
      <w:lvlText w:val="•"/>
      <w:lvlJc w:val="left"/>
      <w:pPr>
        <w:ind w:left="7012" w:hanging="781"/>
      </w:pPr>
    </w:lvl>
    <w:lvl w:ilvl="8">
      <w:numFmt w:val="bullet"/>
      <w:lvlText w:val="•"/>
      <w:lvlJc w:val="left"/>
      <w:pPr>
        <w:ind w:left="7888" w:hanging="781"/>
      </w:pPr>
    </w:lvl>
  </w:abstractNum>
  <w:abstractNum w:abstractNumId="12" w15:restartNumberingAfterBreak="0">
    <w:nsid w:val="661B5A41"/>
    <w:multiLevelType w:val="hybridMultilevel"/>
    <w:tmpl w:val="6E82FFD0"/>
    <w:lvl w:ilvl="0" w:tplc="FFEA5A7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82177D"/>
    <w:multiLevelType w:val="multilevel"/>
    <w:tmpl w:val="7B4A2E6C"/>
    <w:lvl w:ilvl="0">
      <w:start w:val="1"/>
      <w:numFmt w:val="decimal"/>
      <w:lvlText w:val="%1."/>
      <w:lvlJc w:val="left"/>
      <w:pPr>
        <w:ind w:left="459" w:hanging="360"/>
      </w:pPr>
      <w:rPr>
        <w:b w:val="0"/>
      </w:rPr>
    </w:lvl>
    <w:lvl w:ilvl="1">
      <w:start w:val="1"/>
      <w:numFmt w:val="lowerLetter"/>
      <w:lvlText w:val="%2."/>
      <w:lvlJc w:val="left"/>
      <w:pPr>
        <w:ind w:left="1179" w:hanging="360"/>
      </w:pPr>
    </w:lvl>
    <w:lvl w:ilvl="2">
      <w:start w:val="1"/>
      <w:numFmt w:val="lowerRoman"/>
      <w:lvlText w:val="%3."/>
      <w:lvlJc w:val="right"/>
      <w:pPr>
        <w:ind w:left="1899" w:hanging="180"/>
      </w:pPr>
    </w:lvl>
    <w:lvl w:ilvl="3">
      <w:start w:val="1"/>
      <w:numFmt w:val="decimal"/>
      <w:lvlText w:val="%4."/>
      <w:lvlJc w:val="left"/>
      <w:pPr>
        <w:ind w:left="2619" w:hanging="360"/>
      </w:pPr>
    </w:lvl>
    <w:lvl w:ilvl="4">
      <w:start w:val="1"/>
      <w:numFmt w:val="lowerLetter"/>
      <w:lvlText w:val="%5."/>
      <w:lvlJc w:val="left"/>
      <w:pPr>
        <w:ind w:left="3339" w:hanging="360"/>
      </w:pPr>
    </w:lvl>
    <w:lvl w:ilvl="5">
      <w:start w:val="1"/>
      <w:numFmt w:val="lowerRoman"/>
      <w:lvlText w:val="%6."/>
      <w:lvlJc w:val="right"/>
      <w:pPr>
        <w:ind w:left="4059" w:hanging="180"/>
      </w:pPr>
    </w:lvl>
    <w:lvl w:ilvl="6">
      <w:start w:val="1"/>
      <w:numFmt w:val="decimal"/>
      <w:lvlText w:val="%7."/>
      <w:lvlJc w:val="left"/>
      <w:pPr>
        <w:ind w:left="4779" w:hanging="360"/>
      </w:pPr>
    </w:lvl>
    <w:lvl w:ilvl="7">
      <w:start w:val="1"/>
      <w:numFmt w:val="lowerLetter"/>
      <w:lvlText w:val="%8."/>
      <w:lvlJc w:val="left"/>
      <w:pPr>
        <w:ind w:left="5499" w:hanging="360"/>
      </w:pPr>
    </w:lvl>
    <w:lvl w:ilvl="8">
      <w:start w:val="1"/>
      <w:numFmt w:val="lowerRoman"/>
      <w:lvlText w:val="%9."/>
      <w:lvlJc w:val="right"/>
      <w:pPr>
        <w:ind w:left="6219" w:hanging="180"/>
      </w:pPr>
    </w:lvl>
  </w:abstractNum>
  <w:abstractNum w:abstractNumId="14" w15:restartNumberingAfterBreak="0">
    <w:nsid w:val="7C384708"/>
    <w:multiLevelType w:val="multilevel"/>
    <w:tmpl w:val="5C941D36"/>
    <w:lvl w:ilvl="0">
      <w:start w:val="1"/>
      <w:numFmt w:val="decimal"/>
      <w:lvlText w:val="%1."/>
      <w:lvlJc w:val="left"/>
      <w:pPr>
        <w:ind w:left="160" w:hanging="257"/>
      </w:pPr>
      <w:rPr>
        <w:b/>
      </w:rPr>
    </w:lvl>
    <w:lvl w:ilvl="1">
      <w:numFmt w:val="bullet"/>
      <w:lvlText w:val="•"/>
      <w:lvlJc w:val="left"/>
      <w:pPr>
        <w:ind w:left="820" w:hanging="257"/>
      </w:pPr>
    </w:lvl>
    <w:lvl w:ilvl="2">
      <w:numFmt w:val="bullet"/>
      <w:lvlText w:val="•"/>
      <w:lvlJc w:val="left"/>
      <w:pPr>
        <w:ind w:left="1800" w:hanging="257"/>
      </w:pPr>
    </w:lvl>
    <w:lvl w:ilvl="3">
      <w:numFmt w:val="bullet"/>
      <w:lvlText w:val="•"/>
      <w:lvlJc w:val="left"/>
      <w:pPr>
        <w:ind w:left="2780" w:hanging="257"/>
      </w:pPr>
    </w:lvl>
    <w:lvl w:ilvl="4">
      <w:numFmt w:val="bullet"/>
      <w:lvlText w:val="•"/>
      <w:lvlJc w:val="left"/>
      <w:pPr>
        <w:ind w:left="3760" w:hanging="257"/>
      </w:pPr>
    </w:lvl>
    <w:lvl w:ilvl="5">
      <w:numFmt w:val="bullet"/>
      <w:lvlText w:val="•"/>
      <w:lvlJc w:val="left"/>
      <w:pPr>
        <w:ind w:left="4740" w:hanging="257"/>
      </w:pPr>
    </w:lvl>
    <w:lvl w:ilvl="6">
      <w:numFmt w:val="bullet"/>
      <w:lvlText w:val="•"/>
      <w:lvlJc w:val="left"/>
      <w:pPr>
        <w:ind w:left="5720" w:hanging="257"/>
      </w:pPr>
    </w:lvl>
    <w:lvl w:ilvl="7">
      <w:numFmt w:val="bullet"/>
      <w:lvlText w:val="•"/>
      <w:lvlJc w:val="left"/>
      <w:pPr>
        <w:ind w:left="6700" w:hanging="257"/>
      </w:pPr>
    </w:lvl>
    <w:lvl w:ilvl="8">
      <w:numFmt w:val="bullet"/>
      <w:lvlText w:val="•"/>
      <w:lvlJc w:val="left"/>
      <w:pPr>
        <w:ind w:left="7680" w:hanging="257"/>
      </w:pPr>
    </w:lvl>
  </w:abstractNum>
  <w:num w:numId="1" w16cid:durableId="653415479">
    <w:abstractNumId w:val="9"/>
  </w:num>
  <w:num w:numId="2" w16cid:durableId="523130411">
    <w:abstractNumId w:val="11"/>
  </w:num>
  <w:num w:numId="3" w16cid:durableId="140581738">
    <w:abstractNumId w:val="1"/>
  </w:num>
  <w:num w:numId="4" w16cid:durableId="1483276891">
    <w:abstractNumId w:val="5"/>
  </w:num>
  <w:num w:numId="5" w16cid:durableId="1185751083">
    <w:abstractNumId w:val="0"/>
  </w:num>
  <w:num w:numId="6" w16cid:durableId="1471747200">
    <w:abstractNumId w:val="14"/>
  </w:num>
  <w:num w:numId="7" w16cid:durableId="1742824271">
    <w:abstractNumId w:val="13"/>
  </w:num>
  <w:num w:numId="8" w16cid:durableId="1682079520">
    <w:abstractNumId w:val="6"/>
  </w:num>
  <w:num w:numId="9" w16cid:durableId="1854298185">
    <w:abstractNumId w:val="3"/>
  </w:num>
  <w:num w:numId="10" w16cid:durableId="75056866">
    <w:abstractNumId w:val="7"/>
  </w:num>
  <w:num w:numId="11" w16cid:durableId="1622808599">
    <w:abstractNumId w:val="12"/>
  </w:num>
  <w:num w:numId="12" w16cid:durableId="170948568">
    <w:abstractNumId w:val="4"/>
  </w:num>
  <w:num w:numId="13" w16cid:durableId="489757388">
    <w:abstractNumId w:val="2"/>
  </w:num>
  <w:num w:numId="14" w16cid:durableId="129833673">
    <w:abstractNumId w:val="10"/>
  </w:num>
  <w:num w:numId="15" w16cid:durableId="1319846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9A"/>
    <w:rsid w:val="000078A1"/>
    <w:rsid w:val="00011D2D"/>
    <w:rsid w:val="00056C75"/>
    <w:rsid w:val="000765DE"/>
    <w:rsid w:val="000E5939"/>
    <w:rsid w:val="00121F8D"/>
    <w:rsid w:val="00131133"/>
    <w:rsid w:val="001B54BB"/>
    <w:rsid w:val="001D48CF"/>
    <w:rsid w:val="001D7ED0"/>
    <w:rsid w:val="0022611E"/>
    <w:rsid w:val="00241CB1"/>
    <w:rsid w:val="002610E7"/>
    <w:rsid w:val="0026173C"/>
    <w:rsid w:val="0026762A"/>
    <w:rsid w:val="002735AA"/>
    <w:rsid w:val="00281AC3"/>
    <w:rsid w:val="002A001D"/>
    <w:rsid w:val="002A3BE8"/>
    <w:rsid w:val="002B089F"/>
    <w:rsid w:val="002C3F26"/>
    <w:rsid w:val="00320CBF"/>
    <w:rsid w:val="00324925"/>
    <w:rsid w:val="00336E25"/>
    <w:rsid w:val="00342043"/>
    <w:rsid w:val="00346828"/>
    <w:rsid w:val="00367AC6"/>
    <w:rsid w:val="00393A80"/>
    <w:rsid w:val="003A0A71"/>
    <w:rsid w:val="003A5370"/>
    <w:rsid w:val="003B6FE3"/>
    <w:rsid w:val="003C5049"/>
    <w:rsid w:val="003F1BAC"/>
    <w:rsid w:val="003F68AD"/>
    <w:rsid w:val="004119E4"/>
    <w:rsid w:val="004225AA"/>
    <w:rsid w:val="00430B71"/>
    <w:rsid w:val="0043505A"/>
    <w:rsid w:val="00447544"/>
    <w:rsid w:val="0045396C"/>
    <w:rsid w:val="00461B49"/>
    <w:rsid w:val="004657AC"/>
    <w:rsid w:val="004845CC"/>
    <w:rsid w:val="00487E8E"/>
    <w:rsid w:val="004C33D2"/>
    <w:rsid w:val="004F5E08"/>
    <w:rsid w:val="0051011D"/>
    <w:rsid w:val="0051462F"/>
    <w:rsid w:val="00557530"/>
    <w:rsid w:val="005829E3"/>
    <w:rsid w:val="00585DA9"/>
    <w:rsid w:val="00592571"/>
    <w:rsid w:val="0059363A"/>
    <w:rsid w:val="005C4AF5"/>
    <w:rsid w:val="00652A58"/>
    <w:rsid w:val="006D7C4D"/>
    <w:rsid w:val="007110A1"/>
    <w:rsid w:val="00754776"/>
    <w:rsid w:val="00777255"/>
    <w:rsid w:val="007A5DC5"/>
    <w:rsid w:val="007A6886"/>
    <w:rsid w:val="00863C99"/>
    <w:rsid w:val="00867267"/>
    <w:rsid w:val="00876A9E"/>
    <w:rsid w:val="00880F8D"/>
    <w:rsid w:val="008B30BC"/>
    <w:rsid w:val="008B6EBA"/>
    <w:rsid w:val="008D7FE0"/>
    <w:rsid w:val="008E03E1"/>
    <w:rsid w:val="008E24C7"/>
    <w:rsid w:val="008E6F3E"/>
    <w:rsid w:val="009019FB"/>
    <w:rsid w:val="0094215A"/>
    <w:rsid w:val="00955A84"/>
    <w:rsid w:val="00964E65"/>
    <w:rsid w:val="00970008"/>
    <w:rsid w:val="0099678E"/>
    <w:rsid w:val="009C444C"/>
    <w:rsid w:val="00A0349A"/>
    <w:rsid w:val="00A167AC"/>
    <w:rsid w:val="00A24871"/>
    <w:rsid w:val="00A41115"/>
    <w:rsid w:val="00A66D38"/>
    <w:rsid w:val="00A819B2"/>
    <w:rsid w:val="00A935C0"/>
    <w:rsid w:val="00AD720B"/>
    <w:rsid w:val="00AF237C"/>
    <w:rsid w:val="00B0561B"/>
    <w:rsid w:val="00B24E9A"/>
    <w:rsid w:val="00B404A7"/>
    <w:rsid w:val="00B54DDA"/>
    <w:rsid w:val="00B56066"/>
    <w:rsid w:val="00B57E5F"/>
    <w:rsid w:val="00BA64B9"/>
    <w:rsid w:val="00BB6645"/>
    <w:rsid w:val="00BD1ED8"/>
    <w:rsid w:val="00C01BB6"/>
    <w:rsid w:val="00C25454"/>
    <w:rsid w:val="00C345C7"/>
    <w:rsid w:val="00C434C5"/>
    <w:rsid w:val="00C652AB"/>
    <w:rsid w:val="00CB2EB5"/>
    <w:rsid w:val="00CD0D28"/>
    <w:rsid w:val="00CF7B66"/>
    <w:rsid w:val="00D017E0"/>
    <w:rsid w:val="00D71B36"/>
    <w:rsid w:val="00DA236C"/>
    <w:rsid w:val="00DB5916"/>
    <w:rsid w:val="00DC24E7"/>
    <w:rsid w:val="00DE2DD7"/>
    <w:rsid w:val="00E11B64"/>
    <w:rsid w:val="00E60201"/>
    <w:rsid w:val="00E654A7"/>
    <w:rsid w:val="00E7387B"/>
    <w:rsid w:val="00E81414"/>
    <w:rsid w:val="00E92127"/>
    <w:rsid w:val="00E9504C"/>
    <w:rsid w:val="00EB568A"/>
    <w:rsid w:val="00EC1FF4"/>
    <w:rsid w:val="00EE67AC"/>
    <w:rsid w:val="00F31723"/>
    <w:rsid w:val="00F3791B"/>
    <w:rsid w:val="00F67F0D"/>
    <w:rsid w:val="00F83BF7"/>
    <w:rsid w:val="00FA468F"/>
    <w:rsid w:val="00FB0EAA"/>
    <w:rsid w:val="00FC213E"/>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4C6F"/>
  <w15:docId w15:val="{43F6B2EC-1E6E-4409-B1C2-DD62106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349A"/>
    <w:pPr>
      <w:widowControl w:val="0"/>
    </w:pPr>
    <w:rPr>
      <w:rFonts w:ascii="Times New Roman" w:eastAsia="Times New Roman" w:hAnsi="Times New Roman" w:cs="Times New Roman"/>
      <w:kern w:val="0"/>
      <w:sz w:val="22"/>
      <w:szCs w:val="22"/>
      <w:lang w:val="ru-RU"/>
    </w:rPr>
  </w:style>
  <w:style w:type="paragraph" w:styleId="Heading1">
    <w:name w:val="heading 1"/>
    <w:basedOn w:val="Normal"/>
    <w:link w:val="Heading1Char"/>
    <w:uiPriority w:val="1"/>
    <w:qFormat/>
    <w:rsid w:val="00A0349A"/>
    <w:pPr>
      <w:spacing w:before="139"/>
      <w:ind w:left="856" w:right="36"/>
      <w:jc w:val="center"/>
      <w:outlineLvl w:val="0"/>
    </w:pPr>
    <w:rPr>
      <w:b/>
      <w:bCs/>
      <w:sz w:val="40"/>
      <w:szCs w:val="40"/>
    </w:rPr>
  </w:style>
  <w:style w:type="paragraph" w:styleId="Heading2">
    <w:name w:val="heading 2"/>
    <w:basedOn w:val="Normal"/>
    <w:link w:val="Heading2Char"/>
    <w:uiPriority w:val="1"/>
    <w:qFormat/>
    <w:rsid w:val="00A0349A"/>
    <w:pPr>
      <w:outlineLvl w:val="1"/>
    </w:pPr>
    <w:rPr>
      <w:sz w:val="28"/>
      <w:szCs w:val="28"/>
    </w:rPr>
  </w:style>
  <w:style w:type="paragraph" w:styleId="Heading3">
    <w:name w:val="heading 3"/>
    <w:basedOn w:val="Normal"/>
    <w:link w:val="Heading3Char"/>
    <w:uiPriority w:val="1"/>
    <w:qFormat/>
    <w:rsid w:val="00A0349A"/>
    <w:pPr>
      <w:ind w:left="880" w:hanging="36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349A"/>
    <w:rPr>
      <w:rFonts w:ascii="Times New Roman" w:eastAsia="Times New Roman" w:hAnsi="Times New Roman" w:cs="Times New Roman"/>
      <w:b/>
      <w:bCs/>
      <w:kern w:val="0"/>
      <w:sz w:val="40"/>
      <w:szCs w:val="40"/>
      <w:lang w:val="ru-RU"/>
    </w:rPr>
  </w:style>
  <w:style w:type="character" w:customStyle="1" w:styleId="Heading2Char">
    <w:name w:val="Heading 2 Char"/>
    <w:basedOn w:val="DefaultParagraphFont"/>
    <w:link w:val="Heading2"/>
    <w:uiPriority w:val="1"/>
    <w:rsid w:val="00A0349A"/>
    <w:rPr>
      <w:rFonts w:ascii="Times New Roman" w:eastAsia="Times New Roman" w:hAnsi="Times New Roman" w:cs="Times New Roman"/>
      <w:kern w:val="0"/>
      <w:sz w:val="28"/>
      <w:szCs w:val="28"/>
      <w:lang w:val="ru-RU"/>
    </w:rPr>
  </w:style>
  <w:style w:type="character" w:customStyle="1" w:styleId="Heading3Char">
    <w:name w:val="Heading 3 Char"/>
    <w:basedOn w:val="DefaultParagraphFont"/>
    <w:link w:val="Heading3"/>
    <w:uiPriority w:val="1"/>
    <w:rsid w:val="00A0349A"/>
    <w:rPr>
      <w:rFonts w:ascii="Times New Roman" w:eastAsia="Times New Roman" w:hAnsi="Times New Roman" w:cs="Times New Roman"/>
      <w:b/>
      <w:bCs/>
      <w:kern w:val="0"/>
      <w:lang w:val="ru-RU"/>
    </w:rPr>
  </w:style>
  <w:style w:type="paragraph" w:styleId="Revision">
    <w:name w:val="Revision"/>
    <w:hidden/>
    <w:uiPriority w:val="99"/>
    <w:semiHidden/>
    <w:rsid w:val="00E7387B"/>
    <w:rPr>
      <w:rFonts w:ascii="Times New Roman" w:eastAsia="Times New Roman" w:hAnsi="Times New Roman" w:cs="Times New Roman"/>
      <w:kern w:val="0"/>
      <w:sz w:val="22"/>
      <w:szCs w:val="22"/>
      <w:lang w:val="ru-RU"/>
    </w:rPr>
  </w:style>
  <w:style w:type="paragraph" w:styleId="ListParagraph">
    <w:name w:val="List Paragraph"/>
    <w:basedOn w:val="Normal"/>
    <w:uiPriority w:val="34"/>
    <w:qFormat/>
    <w:rsid w:val="00E7387B"/>
    <w:pPr>
      <w:ind w:left="720"/>
      <w:contextualSpacing/>
    </w:pPr>
  </w:style>
  <w:style w:type="paragraph" w:styleId="Header">
    <w:name w:val="header"/>
    <w:basedOn w:val="Normal"/>
    <w:link w:val="HeaderChar"/>
    <w:uiPriority w:val="99"/>
    <w:unhideWhenUsed/>
    <w:rsid w:val="00964E65"/>
    <w:pPr>
      <w:tabs>
        <w:tab w:val="center" w:pos="4513"/>
        <w:tab w:val="right" w:pos="9026"/>
      </w:tabs>
    </w:pPr>
  </w:style>
  <w:style w:type="character" w:customStyle="1" w:styleId="HeaderChar">
    <w:name w:val="Header Char"/>
    <w:basedOn w:val="DefaultParagraphFont"/>
    <w:link w:val="Header"/>
    <w:uiPriority w:val="99"/>
    <w:rsid w:val="00964E65"/>
    <w:rPr>
      <w:rFonts w:ascii="Times New Roman" w:eastAsia="Times New Roman" w:hAnsi="Times New Roman" w:cs="Times New Roman"/>
      <w:kern w:val="0"/>
      <w:sz w:val="22"/>
      <w:szCs w:val="22"/>
      <w:lang w:val="ru-RU"/>
    </w:rPr>
  </w:style>
  <w:style w:type="paragraph" w:styleId="Footer">
    <w:name w:val="footer"/>
    <w:basedOn w:val="Normal"/>
    <w:link w:val="FooterChar"/>
    <w:uiPriority w:val="99"/>
    <w:unhideWhenUsed/>
    <w:rsid w:val="00964E65"/>
    <w:pPr>
      <w:tabs>
        <w:tab w:val="center" w:pos="4513"/>
        <w:tab w:val="right" w:pos="9026"/>
      </w:tabs>
    </w:pPr>
  </w:style>
  <w:style w:type="character" w:customStyle="1" w:styleId="FooterChar">
    <w:name w:val="Footer Char"/>
    <w:basedOn w:val="DefaultParagraphFont"/>
    <w:link w:val="Footer"/>
    <w:uiPriority w:val="99"/>
    <w:rsid w:val="00964E65"/>
    <w:rPr>
      <w:rFonts w:ascii="Times New Roman" w:eastAsia="Times New Roman" w:hAnsi="Times New Roman" w:cs="Times New Roman"/>
      <w:kern w:val="0"/>
      <w:sz w:val="22"/>
      <w:szCs w:val="22"/>
      <w:lang w:val="ru-RU"/>
    </w:rPr>
  </w:style>
  <w:style w:type="character" w:styleId="CommentReference">
    <w:name w:val="annotation reference"/>
    <w:basedOn w:val="DefaultParagraphFont"/>
    <w:uiPriority w:val="99"/>
    <w:semiHidden/>
    <w:unhideWhenUsed/>
    <w:rsid w:val="000078A1"/>
    <w:rPr>
      <w:sz w:val="16"/>
      <w:szCs w:val="16"/>
    </w:rPr>
  </w:style>
  <w:style w:type="paragraph" w:styleId="CommentText">
    <w:name w:val="annotation text"/>
    <w:basedOn w:val="Normal"/>
    <w:link w:val="CommentTextChar"/>
    <w:uiPriority w:val="99"/>
    <w:unhideWhenUsed/>
    <w:rsid w:val="000078A1"/>
    <w:rPr>
      <w:sz w:val="20"/>
      <w:szCs w:val="20"/>
    </w:rPr>
  </w:style>
  <w:style w:type="character" w:customStyle="1" w:styleId="CommentTextChar">
    <w:name w:val="Comment Text Char"/>
    <w:basedOn w:val="DefaultParagraphFont"/>
    <w:link w:val="CommentText"/>
    <w:uiPriority w:val="99"/>
    <w:rsid w:val="000078A1"/>
    <w:rPr>
      <w:rFonts w:ascii="Times New Roman" w:eastAsia="Times New Roman" w:hAnsi="Times New Roman" w:cs="Times New Roman"/>
      <w:kern w:val="0"/>
      <w:sz w:val="20"/>
      <w:szCs w:val="20"/>
      <w:lang w:val="ru-RU"/>
    </w:rPr>
  </w:style>
  <w:style w:type="paragraph" w:styleId="CommentSubject">
    <w:name w:val="annotation subject"/>
    <w:basedOn w:val="CommentText"/>
    <w:next w:val="CommentText"/>
    <w:link w:val="CommentSubjectChar"/>
    <w:uiPriority w:val="99"/>
    <w:semiHidden/>
    <w:unhideWhenUsed/>
    <w:rsid w:val="000078A1"/>
    <w:rPr>
      <w:b/>
      <w:bCs/>
    </w:rPr>
  </w:style>
  <w:style w:type="character" w:customStyle="1" w:styleId="CommentSubjectChar">
    <w:name w:val="Comment Subject Char"/>
    <w:basedOn w:val="CommentTextChar"/>
    <w:link w:val="CommentSubject"/>
    <w:uiPriority w:val="99"/>
    <w:semiHidden/>
    <w:rsid w:val="000078A1"/>
    <w:rPr>
      <w:rFonts w:ascii="Times New Roman" w:eastAsia="Times New Roman" w:hAnsi="Times New Roman" w:cs="Times New Roman"/>
      <w:b/>
      <w:bCs/>
      <w:kern w:val="0"/>
      <w:sz w:val="20"/>
      <w:szCs w:val="20"/>
      <w:lang w:val="ru-RU"/>
    </w:rPr>
  </w:style>
  <w:style w:type="table" w:styleId="TableGrid">
    <w:name w:val="Table Grid"/>
    <w:basedOn w:val="TableNormal"/>
    <w:uiPriority w:val="39"/>
    <w:rsid w:val="0075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E8E"/>
    <w:rPr>
      <w:rFonts w:ascii="Tahoma" w:hAnsi="Tahoma" w:cs="Tahoma"/>
      <w:sz w:val="16"/>
      <w:szCs w:val="16"/>
    </w:rPr>
  </w:style>
  <w:style w:type="character" w:customStyle="1" w:styleId="BalloonTextChar">
    <w:name w:val="Balloon Text Char"/>
    <w:basedOn w:val="DefaultParagraphFont"/>
    <w:link w:val="BalloonText"/>
    <w:uiPriority w:val="99"/>
    <w:semiHidden/>
    <w:rsid w:val="00487E8E"/>
    <w:rPr>
      <w:rFonts w:ascii="Tahoma" w:eastAsia="Times New Roman" w:hAnsi="Tahoma" w:cs="Tahoma"/>
      <w:kern w:val="0"/>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4995</Words>
  <Characters>28473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Jovanovic</dc:creator>
  <cp:lastModifiedBy>Vojkan Stojicic</cp:lastModifiedBy>
  <cp:revision>2</cp:revision>
  <cp:lastPrinted>2023-08-10T17:23:00Z</cp:lastPrinted>
  <dcterms:created xsi:type="dcterms:W3CDTF">2023-09-21T09:13:00Z</dcterms:created>
  <dcterms:modified xsi:type="dcterms:W3CDTF">2023-09-21T09:13:00Z</dcterms:modified>
</cp:coreProperties>
</file>